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EB60A99" w14:textId="77777777" w:rsidR="00027B83"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D2FFAD3" w14:textId="77777777">
        <w:tc>
          <w:tcPr>
            <w:tcW w:w="2448" w:type="dxa"/>
          </w:tcPr>
          <w:p w14:paraId="38C17DE1" w14:textId="77777777" w:rsidR="00027B83" w:rsidRDefault="000B0897">
            <w:pPr>
              <w:jc w:val="both"/>
              <w:rPr>
                <w:b/>
                <w:kern w:val="2"/>
                <w:szCs w:val="24"/>
              </w:rPr>
            </w:pPr>
            <w:r>
              <w:rPr>
                <w:b/>
                <w:kern w:val="2"/>
                <w:szCs w:val="24"/>
              </w:rPr>
              <w:t>Sutarties pavadinimas</w:t>
            </w:r>
          </w:p>
        </w:tc>
        <w:tc>
          <w:tcPr>
            <w:tcW w:w="7110" w:type="dxa"/>
            <w:gridSpan w:val="3"/>
          </w:tcPr>
          <w:p w14:paraId="7206E299" w14:textId="542B4904" w:rsidR="00027B83" w:rsidRPr="0009405B" w:rsidRDefault="00904103" w:rsidP="0009405B">
            <w:pPr>
              <w:jc w:val="center"/>
              <w:rPr>
                <w:b/>
                <w:bCs/>
                <w:i/>
                <w:iCs/>
                <w:kern w:val="2"/>
                <w:szCs w:val="24"/>
              </w:rPr>
            </w:pPr>
            <w:r w:rsidRPr="0009405B">
              <w:rPr>
                <w:b/>
                <w:bCs/>
                <w:i/>
                <w:iCs/>
                <w:kern w:val="2"/>
                <w:szCs w:val="24"/>
              </w:rPr>
              <w:t>Plikakalnio atodangos aikštelės supaprastinto rekonstravimo projekto rengimas</w:t>
            </w:r>
          </w:p>
        </w:tc>
      </w:tr>
      <w:tr w:rsidR="00027B83" w14:paraId="4C4F3E03" w14:textId="77777777">
        <w:tc>
          <w:tcPr>
            <w:tcW w:w="2448" w:type="dxa"/>
          </w:tcPr>
          <w:p w14:paraId="04B63238" w14:textId="77777777" w:rsidR="00027B83" w:rsidRDefault="000B0897">
            <w:pPr>
              <w:jc w:val="both"/>
              <w:rPr>
                <w:b/>
                <w:kern w:val="2"/>
                <w:szCs w:val="24"/>
              </w:rPr>
            </w:pPr>
            <w:r>
              <w:rPr>
                <w:b/>
                <w:kern w:val="2"/>
                <w:szCs w:val="24"/>
              </w:rPr>
              <w:t>Sutarties data</w:t>
            </w:r>
          </w:p>
        </w:tc>
        <w:tc>
          <w:tcPr>
            <w:tcW w:w="2177" w:type="dxa"/>
          </w:tcPr>
          <w:p w14:paraId="5CB13F58" w14:textId="77777777" w:rsidR="00027B83" w:rsidRDefault="00027B83">
            <w:pPr>
              <w:jc w:val="both"/>
              <w:rPr>
                <w:kern w:val="2"/>
                <w:szCs w:val="24"/>
              </w:rPr>
            </w:pPr>
          </w:p>
        </w:tc>
        <w:tc>
          <w:tcPr>
            <w:tcW w:w="2362" w:type="dxa"/>
          </w:tcPr>
          <w:p w14:paraId="16D80B3B" w14:textId="77777777" w:rsidR="00027B83" w:rsidRDefault="000B0897">
            <w:pPr>
              <w:jc w:val="both"/>
              <w:rPr>
                <w:b/>
                <w:kern w:val="2"/>
                <w:szCs w:val="24"/>
              </w:rPr>
            </w:pPr>
            <w:r>
              <w:rPr>
                <w:b/>
                <w:kern w:val="2"/>
                <w:szCs w:val="24"/>
              </w:rPr>
              <w:t>Sutarties numeris</w:t>
            </w:r>
          </w:p>
        </w:tc>
        <w:tc>
          <w:tcPr>
            <w:tcW w:w="2571" w:type="dxa"/>
          </w:tcPr>
          <w:p w14:paraId="79339E5D" w14:textId="77777777" w:rsidR="00027B83" w:rsidRDefault="00027B83">
            <w:pPr>
              <w:jc w:val="both"/>
              <w:rPr>
                <w:kern w:val="2"/>
                <w:szCs w:val="24"/>
              </w:rPr>
            </w:pPr>
          </w:p>
        </w:tc>
      </w:tr>
    </w:tbl>
    <w:p w14:paraId="170AC60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950BA8C" w14:textId="77777777">
        <w:tc>
          <w:tcPr>
            <w:tcW w:w="9558" w:type="dxa"/>
            <w:gridSpan w:val="3"/>
          </w:tcPr>
          <w:p w14:paraId="135C5C61" w14:textId="77777777" w:rsidR="00027B83" w:rsidRDefault="000B0897">
            <w:pPr>
              <w:jc w:val="center"/>
              <w:rPr>
                <w:b/>
                <w:kern w:val="2"/>
                <w:szCs w:val="24"/>
              </w:rPr>
            </w:pPr>
            <w:r>
              <w:rPr>
                <w:b/>
                <w:kern w:val="2"/>
                <w:szCs w:val="24"/>
              </w:rPr>
              <w:t>1. SUTARTIES ŠALYS</w:t>
            </w:r>
          </w:p>
        </w:tc>
      </w:tr>
      <w:tr w:rsidR="00904103" w14:paraId="2C5D9A23" w14:textId="77777777">
        <w:tc>
          <w:tcPr>
            <w:tcW w:w="2808" w:type="dxa"/>
            <w:vMerge w:val="restart"/>
          </w:tcPr>
          <w:p w14:paraId="09116760" w14:textId="77777777" w:rsidR="00904103" w:rsidRDefault="00904103" w:rsidP="00904103">
            <w:pPr>
              <w:jc w:val="center"/>
              <w:rPr>
                <w:b/>
                <w:kern w:val="2"/>
                <w:szCs w:val="24"/>
              </w:rPr>
            </w:pPr>
          </w:p>
          <w:p w14:paraId="7BB79188" w14:textId="77777777" w:rsidR="00904103" w:rsidRDefault="00904103" w:rsidP="00904103">
            <w:pPr>
              <w:jc w:val="center"/>
              <w:rPr>
                <w:b/>
                <w:kern w:val="2"/>
                <w:szCs w:val="24"/>
              </w:rPr>
            </w:pPr>
          </w:p>
          <w:p w14:paraId="4C570F6F" w14:textId="77777777" w:rsidR="00904103" w:rsidRDefault="00904103" w:rsidP="00904103">
            <w:pPr>
              <w:jc w:val="center"/>
              <w:rPr>
                <w:b/>
                <w:kern w:val="2"/>
                <w:szCs w:val="24"/>
              </w:rPr>
            </w:pPr>
          </w:p>
          <w:p w14:paraId="42F7E712" w14:textId="77777777" w:rsidR="00904103" w:rsidRDefault="00904103" w:rsidP="00904103">
            <w:pPr>
              <w:rPr>
                <w:b/>
                <w:kern w:val="2"/>
                <w:szCs w:val="24"/>
              </w:rPr>
            </w:pPr>
          </w:p>
          <w:p w14:paraId="3B687DE6" w14:textId="77777777" w:rsidR="00904103" w:rsidRDefault="00904103" w:rsidP="00904103">
            <w:pPr>
              <w:rPr>
                <w:b/>
                <w:kern w:val="2"/>
                <w:szCs w:val="24"/>
              </w:rPr>
            </w:pPr>
            <w:r>
              <w:rPr>
                <w:b/>
                <w:kern w:val="2"/>
                <w:szCs w:val="24"/>
              </w:rPr>
              <w:t>1.1. Pirkėjas</w:t>
            </w:r>
          </w:p>
        </w:tc>
        <w:tc>
          <w:tcPr>
            <w:tcW w:w="3240" w:type="dxa"/>
          </w:tcPr>
          <w:p w14:paraId="32B2AAA9" w14:textId="77777777" w:rsidR="00904103" w:rsidRDefault="00904103" w:rsidP="00904103">
            <w:pPr>
              <w:rPr>
                <w:kern w:val="2"/>
                <w:szCs w:val="24"/>
              </w:rPr>
            </w:pPr>
            <w:r>
              <w:rPr>
                <w:kern w:val="2"/>
                <w:szCs w:val="24"/>
              </w:rPr>
              <w:t>1.1.1. Pavadinimas</w:t>
            </w:r>
          </w:p>
        </w:tc>
        <w:tc>
          <w:tcPr>
            <w:tcW w:w="3510" w:type="dxa"/>
          </w:tcPr>
          <w:p w14:paraId="0B49E186" w14:textId="2FC33E28" w:rsidR="00904103" w:rsidRDefault="00904103" w:rsidP="00904103">
            <w:pPr>
              <w:jc w:val="center"/>
              <w:rPr>
                <w:kern w:val="2"/>
                <w:szCs w:val="24"/>
              </w:rPr>
            </w:pPr>
            <w:r w:rsidRPr="004B05BC">
              <w:rPr>
                <w:kern w:val="2"/>
                <w:szCs w:val="24"/>
              </w:rPr>
              <w:t>Uždaroji akcinė bendrovė „GRINDA“</w:t>
            </w:r>
          </w:p>
        </w:tc>
      </w:tr>
      <w:tr w:rsidR="00904103" w14:paraId="322CABAD" w14:textId="77777777">
        <w:tc>
          <w:tcPr>
            <w:tcW w:w="2808" w:type="dxa"/>
            <w:vMerge/>
          </w:tcPr>
          <w:p w14:paraId="1DEEFCFF" w14:textId="77777777" w:rsidR="00904103" w:rsidRDefault="00904103" w:rsidP="00904103">
            <w:pPr>
              <w:rPr>
                <w:kern w:val="2"/>
                <w:szCs w:val="24"/>
              </w:rPr>
            </w:pPr>
          </w:p>
        </w:tc>
        <w:tc>
          <w:tcPr>
            <w:tcW w:w="3240" w:type="dxa"/>
          </w:tcPr>
          <w:p w14:paraId="746C72AA" w14:textId="77777777" w:rsidR="00904103" w:rsidRDefault="00904103" w:rsidP="00904103">
            <w:pPr>
              <w:rPr>
                <w:kern w:val="2"/>
                <w:szCs w:val="24"/>
              </w:rPr>
            </w:pPr>
            <w:r>
              <w:rPr>
                <w:kern w:val="2"/>
                <w:szCs w:val="24"/>
              </w:rPr>
              <w:t>1.1.2. Juridinio asmens kodas</w:t>
            </w:r>
          </w:p>
        </w:tc>
        <w:tc>
          <w:tcPr>
            <w:tcW w:w="3510" w:type="dxa"/>
          </w:tcPr>
          <w:p w14:paraId="7F77CE27" w14:textId="70344950" w:rsidR="00904103" w:rsidRDefault="00904103" w:rsidP="00904103">
            <w:pPr>
              <w:jc w:val="center"/>
              <w:rPr>
                <w:kern w:val="2"/>
                <w:szCs w:val="24"/>
              </w:rPr>
            </w:pPr>
            <w:r>
              <w:rPr>
                <w:bdr w:val="none" w:sz="0" w:space="0" w:color="auto" w:frame="1"/>
                <w:lang w:eastAsia="lt-LT"/>
              </w:rPr>
              <w:t>120153047</w:t>
            </w:r>
          </w:p>
        </w:tc>
      </w:tr>
      <w:tr w:rsidR="00904103" w14:paraId="090AA9EC" w14:textId="77777777">
        <w:tc>
          <w:tcPr>
            <w:tcW w:w="2808" w:type="dxa"/>
            <w:vMerge/>
          </w:tcPr>
          <w:p w14:paraId="76C2C8E9" w14:textId="77777777" w:rsidR="00904103" w:rsidRDefault="00904103" w:rsidP="00904103">
            <w:pPr>
              <w:rPr>
                <w:kern w:val="2"/>
                <w:szCs w:val="24"/>
              </w:rPr>
            </w:pPr>
          </w:p>
        </w:tc>
        <w:tc>
          <w:tcPr>
            <w:tcW w:w="3240" w:type="dxa"/>
          </w:tcPr>
          <w:p w14:paraId="29A29446" w14:textId="77777777" w:rsidR="00904103" w:rsidRDefault="00904103" w:rsidP="00904103">
            <w:pPr>
              <w:rPr>
                <w:kern w:val="2"/>
                <w:szCs w:val="24"/>
              </w:rPr>
            </w:pPr>
            <w:r>
              <w:rPr>
                <w:kern w:val="2"/>
                <w:szCs w:val="24"/>
              </w:rPr>
              <w:t>1.1.3. Adresas</w:t>
            </w:r>
          </w:p>
        </w:tc>
        <w:tc>
          <w:tcPr>
            <w:tcW w:w="3510" w:type="dxa"/>
          </w:tcPr>
          <w:p w14:paraId="5D1EFE32" w14:textId="20ED7887" w:rsidR="00904103" w:rsidRDefault="00904103" w:rsidP="00904103">
            <w:pPr>
              <w:jc w:val="center"/>
              <w:rPr>
                <w:kern w:val="2"/>
                <w:szCs w:val="24"/>
              </w:rPr>
            </w:pPr>
            <w:r w:rsidRPr="004B05BC">
              <w:rPr>
                <w:kern w:val="2"/>
                <w:szCs w:val="24"/>
              </w:rPr>
              <w:t>Eigulių g. 32, Vilnius, Lietuvos Respublika</w:t>
            </w:r>
          </w:p>
        </w:tc>
      </w:tr>
      <w:tr w:rsidR="00904103" w14:paraId="3E17782F" w14:textId="77777777">
        <w:tc>
          <w:tcPr>
            <w:tcW w:w="2808" w:type="dxa"/>
            <w:vMerge/>
          </w:tcPr>
          <w:p w14:paraId="79256978" w14:textId="77777777" w:rsidR="00904103" w:rsidRDefault="00904103" w:rsidP="00904103">
            <w:pPr>
              <w:rPr>
                <w:kern w:val="2"/>
                <w:szCs w:val="24"/>
              </w:rPr>
            </w:pPr>
          </w:p>
        </w:tc>
        <w:tc>
          <w:tcPr>
            <w:tcW w:w="3240" w:type="dxa"/>
          </w:tcPr>
          <w:p w14:paraId="2B4C1D47" w14:textId="77777777" w:rsidR="00904103" w:rsidRDefault="00904103" w:rsidP="00904103">
            <w:pPr>
              <w:rPr>
                <w:kern w:val="2"/>
                <w:szCs w:val="24"/>
              </w:rPr>
            </w:pPr>
            <w:r>
              <w:rPr>
                <w:kern w:val="2"/>
                <w:szCs w:val="24"/>
              </w:rPr>
              <w:t>1.1.4. PVM mokėtojo kodas</w:t>
            </w:r>
          </w:p>
        </w:tc>
        <w:tc>
          <w:tcPr>
            <w:tcW w:w="3510" w:type="dxa"/>
          </w:tcPr>
          <w:p w14:paraId="220BE9DD" w14:textId="51358D43" w:rsidR="00904103" w:rsidRDefault="00904103" w:rsidP="00904103">
            <w:pPr>
              <w:jc w:val="center"/>
              <w:rPr>
                <w:kern w:val="2"/>
                <w:szCs w:val="24"/>
              </w:rPr>
            </w:pPr>
            <w:r w:rsidRPr="004B05BC">
              <w:rPr>
                <w:kern w:val="2"/>
                <w:szCs w:val="24"/>
              </w:rPr>
              <w:t>LT201530410</w:t>
            </w:r>
          </w:p>
        </w:tc>
      </w:tr>
      <w:tr w:rsidR="00904103" w14:paraId="4214B4E9" w14:textId="77777777">
        <w:tc>
          <w:tcPr>
            <w:tcW w:w="2808" w:type="dxa"/>
            <w:vMerge/>
          </w:tcPr>
          <w:p w14:paraId="256A860E" w14:textId="77777777" w:rsidR="00904103" w:rsidRDefault="00904103" w:rsidP="00904103">
            <w:pPr>
              <w:rPr>
                <w:kern w:val="2"/>
                <w:szCs w:val="24"/>
              </w:rPr>
            </w:pPr>
          </w:p>
        </w:tc>
        <w:tc>
          <w:tcPr>
            <w:tcW w:w="3240" w:type="dxa"/>
          </w:tcPr>
          <w:p w14:paraId="02A59EE8" w14:textId="77777777" w:rsidR="00904103" w:rsidRDefault="00904103" w:rsidP="00904103">
            <w:pPr>
              <w:rPr>
                <w:kern w:val="2"/>
                <w:szCs w:val="24"/>
              </w:rPr>
            </w:pPr>
            <w:r>
              <w:rPr>
                <w:kern w:val="2"/>
                <w:szCs w:val="24"/>
              </w:rPr>
              <w:t>1.1.5. Atsiskaitomoji sąskaita</w:t>
            </w:r>
          </w:p>
        </w:tc>
        <w:tc>
          <w:tcPr>
            <w:tcW w:w="3510" w:type="dxa"/>
          </w:tcPr>
          <w:p w14:paraId="26CDD943" w14:textId="0E79225A" w:rsidR="00904103" w:rsidRDefault="00904103" w:rsidP="00904103">
            <w:pPr>
              <w:jc w:val="center"/>
              <w:rPr>
                <w:kern w:val="2"/>
                <w:szCs w:val="24"/>
              </w:rPr>
            </w:pPr>
            <w:r w:rsidRPr="004B05BC">
              <w:rPr>
                <w:kern w:val="2"/>
                <w:szCs w:val="24"/>
              </w:rPr>
              <w:t>LT76 7180 3000 1046 7627</w:t>
            </w:r>
          </w:p>
        </w:tc>
      </w:tr>
      <w:tr w:rsidR="00904103" w14:paraId="71353977" w14:textId="77777777">
        <w:tc>
          <w:tcPr>
            <w:tcW w:w="2808" w:type="dxa"/>
            <w:vMerge/>
          </w:tcPr>
          <w:p w14:paraId="2F6D29C2" w14:textId="77777777" w:rsidR="00904103" w:rsidRDefault="00904103" w:rsidP="00904103">
            <w:pPr>
              <w:rPr>
                <w:kern w:val="2"/>
                <w:szCs w:val="24"/>
              </w:rPr>
            </w:pPr>
          </w:p>
        </w:tc>
        <w:tc>
          <w:tcPr>
            <w:tcW w:w="3240" w:type="dxa"/>
          </w:tcPr>
          <w:p w14:paraId="09E7CC86" w14:textId="77777777" w:rsidR="00904103" w:rsidRDefault="00904103" w:rsidP="00904103">
            <w:pPr>
              <w:rPr>
                <w:kern w:val="2"/>
                <w:szCs w:val="24"/>
              </w:rPr>
            </w:pPr>
            <w:r>
              <w:rPr>
                <w:kern w:val="2"/>
                <w:szCs w:val="24"/>
              </w:rPr>
              <w:t>1.1.6. Bankas, banko kodas</w:t>
            </w:r>
          </w:p>
        </w:tc>
        <w:tc>
          <w:tcPr>
            <w:tcW w:w="3510" w:type="dxa"/>
          </w:tcPr>
          <w:p w14:paraId="1C9DEA61" w14:textId="01C3F673" w:rsidR="00904103" w:rsidRDefault="00904103" w:rsidP="00904103">
            <w:pPr>
              <w:jc w:val="center"/>
              <w:rPr>
                <w:kern w:val="2"/>
                <w:szCs w:val="24"/>
              </w:rPr>
            </w:pPr>
            <w:r w:rsidRPr="00191249">
              <w:rPr>
                <w:kern w:val="2"/>
                <w:szCs w:val="24"/>
              </w:rPr>
              <w:t>AB Artea bankas</w:t>
            </w:r>
          </w:p>
        </w:tc>
      </w:tr>
      <w:tr w:rsidR="00904103" w14:paraId="036D3F46" w14:textId="77777777">
        <w:tc>
          <w:tcPr>
            <w:tcW w:w="2808" w:type="dxa"/>
            <w:vMerge/>
          </w:tcPr>
          <w:p w14:paraId="21EA8D35" w14:textId="77777777" w:rsidR="00904103" w:rsidRDefault="00904103" w:rsidP="00904103">
            <w:pPr>
              <w:rPr>
                <w:kern w:val="2"/>
                <w:szCs w:val="24"/>
              </w:rPr>
            </w:pPr>
          </w:p>
        </w:tc>
        <w:tc>
          <w:tcPr>
            <w:tcW w:w="3240" w:type="dxa"/>
          </w:tcPr>
          <w:p w14:paraId="3E37F136" w14:textId="77777777" w:rsidR="00904103" w:rsidRDefault="00904103" w:rsidP="00904103">
            <w:pPr>
              <w:rPr>
                <w:kern w:val="2"/>
                <w:szCs w:val="24"/>
              </w:rPr>
            </w:pPr>
            <w:r>
              <w:rPr>
                <w:kern w:val="2"/>
                <w:szCs w:val="24"/>
              </w:rPr>
              <w:t>1.1.7. Telefonas</w:t>
            </w:r>
          </w:p>
        </w:tc>
        <w:tc>
          <w:tcPr>
            <w:tcW w:w="3510" w:type="dxa"/>
          </w:tcPr>
          <w:p w14:paraId="032D7EFC" w14:textId="55D25B7D" w:rsidR="00904103" w:rsidRDefault="00904103" w:rsidP="00904103">
            <w:pPr>
              <w:jc w:val="center"/>
              <w:rPr>
                <w:kern w:val="2"/>
                <w:szCs w:val="24"/>
              </w:rPr>
            </w:pPr>
            <w:r w:rsidRPr="004B05BC">
              <w:rPr>
                <w:kern w:val="2"/>
                <w:szCs w:val="24"/>
              </w:rPr>
              <w:t>+370 5 215 2089</w:t>
            </w:r>
          </w:p>
        </w:tc>
      </w:tr>
      <w:tr w:rsidR="00904103" w14:paraId="0B5252D0" w14:textId="77777777">
        <w:tc>
          <w:tcPr>
            <w:tcW w:w="2808" w:type="dxa"/>
            <w:vMerge/>
          </w:tcPr>
          <w:p w14:paraId="11211CFA" w14:textId="77777777" w:rsidR="00904103" w:rsidRDefault="00904103" w:rsidP="00904103">
            <w:pPr>
              <w:rPr>
                <w:kern w:val="2"/>
                <w:szCs w:val="24"/>
              </w:rPr>
            </w:pPr>
          </w:p>
        </w:tc>
        <w:tc>
          <w:tcPr>
            <w:tcW w:w="3240" w:type="dxa"/>
          </w:tcPr>
          <w:p w14:paraId="3E61644C" w14:textId="77777777" w:rsidR="00904103" w:rsidRDefault="00904103" w:rsidP="00904103">
            <w:pPr>
              <w:rPr>
                <w:kern w:val="2"/>
                <w:szCs w:val="24"/>
              </w:rPr>
            </w:pPr>
            <w:r>
              <w:rPr>
                <w:kern w:val="2"/>
                <w:szCs w:val="24"/>
              </w:rPr>
              <w:t>1.1.8. El. paštas</w:t>
            </w:r>
          </w:p>
        </w:tc>
        <w:tc>
          <w:tcPr>
            <w:tcW w:w="3510" w:type="dxa"/>
          </w:tcPr>
          <w:p w14:paraId="39519F20" w14:textId="020CAFB8" w:rsidR="00904103" w:rsidRDefault="00904103" w:rsidP="00904103">
            <w:pPr>
              <w:jc w:val="center"/>
              <w:rPr>
                <w:kern w:val="2"/>
                <w:szCs w:val="24"/>
              </w:rPr>
            </w:pPr>
            <w:r w:rsidRPr="004B05BC">
              <w:rPr>
                <w:kern w:val="2"/>
                <w:szCs w:val="24"/>
              </w:rPr>
              <w:t>info@grinda.lt</w:t>
            </w:r>
          </w:p>
        </w:tc>
      </w:tr>
      <w:tr w:rsidR="00904103" w14:paraId="7D705735" w14:textId="77777777">
        <w:tc>
          <w:tcPr>
            <w:tcW w:w="2808" w:type="dxa"/>
            <w:vMerge/>
          </w:tcPr>
          <w:p w14:paraId="703FB446" w14:textId="77777777" w:rsidR="00904103" w:rsidRDefault="00904103" w:rsidP="00904103">
            <w:pPr>
              <w:rPr>
                <w:kern w:val="2"/>
                <w:szCs w:val="24"/>
              </w:rPr>
            </w:pPr>
          </w:p>
        </w:tc>
        <w:tc>
          <w:tcPr>
            <w:tcW w:w="3240" w:type="dxa"/>
          </w:tcPr>
          <w:p w14:paraId="56F3E2E8" w14:textId="77777777" w:rsidR="00904103" w:rsidRDefault="00904103" w:rsidP="00904103">
            <w:pPr>
              <w:rPr>
                <w:kern w:val="2"/>
                <w:szCs w:val="24"/>
              </w:rPr>
            </w:pPr>
            <w:r>
              <w:rPr>
                <w:kern w:val="2"/>
                <w:szCs w:val="24"/>
              </w:rPr>
              <w:t>1.1.9. Šalies atstovas</w:t>
            </w:r>
          </w:p>
        </w:tc>
        <w:tc>
          <w:tcPr>
            <w:tcW w:w="3510" w:type="dxa"/>
          </w:tcPr>
          <w:p w14:paraId="6554B353" w14:textId="3BBDE023" w:rsidR="00904103" w:rsidRDefault="00904103" w:rsidP="00904103">
            <w:pPr>
              <w:jc w:val="center"/>
              <w:rPr>
                <w:kern w:val="2"/>
                <w:szCs w:val="24"/>
              </w:rPr>
            </w:pPr>
            <w:r w:rsidRPr="004B05BC">
              <w:rPr>
                <w:kern w:val="2"/>
                <w:szCs w:val="24"/>
              </w:rPr>
              <w:t>Direktorius Jonas Davidavičius</w:t>
            </w:r>
          </w:p>
        </w:tc>
      </w:tr>
      <w:tr w:rsidR="00904103" w14:paraId="3CC8DD95" w14:textId="77777777">
        <w:tc>
          <w:tcPr>
            <w:tcW w:w="2808" w:type="dxa"/>
            <w:vMerge/>
          </w:tcPr>
          <w:p w14:paraId="59CE8736" w14:textId="77777777" w:rsidR="00904103" w:rsidRDefault="00904103" w:rsidP="00904103">
            <w:pPr>
              <w:rPr>
                <w:kern w:val="2"/>
                <w:szCs w:val="24"/>
              </w:rPr>
            </w:pPr>
          </w:p>
        </w:tc>
        <w:tc>
          <w:tcPr>
            <w:tcW w:w="3240" w:type="dxa"/>
          </w:tcPr>
          <w:p w14:paraId="6325FF4D" w14:textId="77777777" w:rsidR="00904103" w:rsidRDefault="00904103" w:rsidP="00904103">
            <w:pPr>
              <w:rPr>
                <w:kern w:val="2"/>
                <w:szCs w:val="24"/>
              </w:rPr>
            </w:pPr>
            <w:r>
              <w:rPr>
                <w:kern w:val="2"/>
                <w:szCs w:val="24"/>
              </w:rPr>
              <w:t>1.1.10. Atstovavimo pagrindas</w:t>
            </w:r>
          </w:p>
        </w:tc>
        <w:tc>
          <w:tcPr>
            <w:tcW w:w="3510" w:type="dxa"/>
          </w:tcPr>
          <w:p w14:paraId="43C02143" w14:textId="7E4C84B1" w:rsidR="00904103" w:rsidRDefault="00904103" w:rsidP="00904103">
            <w:pPr>
              <w:jc w:val="center"/>
              <w:rPr>
                <w:kern w:val="2"/>
                <w:szCs w:val="24"/>
              </w:rPr>
            </w:pPr>
            <w:r>
              <w:rPr>
                <w:kern w:val="2"/>
                <w:szCs w:val="24"/>
              </w:rPr>
              <w:t>Bendrovės įstatai</w:t>
            </w:r>
          </w:p>
        </w:tc>
      </w:tr>
      <w:tr w:rsidR="00027B83" w14:paraId="018BC49B" w14:textId="77777777">
        <w:tc>
          <w:tcPr>
            <w:tcW w:w="2808" w:type="dxa"/>
            <w:vMerge w:val="restart"/>
          </w:tcPr>
          <w:p w14:paraId="00E97998" w14:textId="77777777" w:rsidR="00027B83" w:rsidRDefault="00027B83">
            <w:pPr>
              <w:rPr>
                <w:b/>
                <w:kern w:val="2"/>
                <w:szCs w:val="24"/>
              </w:rPr>
            </w:pPr>
          </w:p>
          <w:p w14:paraId="17EA753E" w14:textId="77777777" w:rsidR="00027B83" w:rsidRDefault="00027B83">
            <w:pPr>
              <w:rPr>
                <w:b/>
                <w:kern w:val="2"/>
                <w:szCs w:val="24"/>
              </w:rPr>
            </w:pPr>
          </w:p>
          <w:p w14:paraId="18A087C5" w14:textId="77777777" w:rsidR="00027B83" w:rsidRDefault="00027B83">
            <w:pPr>
              <w:rPr>
                <w:b/>
                <w:kern w:val="2"/>
                <w:szCs w:val="24"/>
              </w:rPr>
            </w:pPr>
          </w:p>
          <w:p w14:paraId="6185510A" w14:textId="77777777" w:rsidR="00027B83" w:rsidRDefault="000B0897">
            <w:pPr>
              <w:rPr>
                <w:b/>
                <w:kern w:val="2"/>
                <w:szCs w:val="24"/>
              </w:rPr>
            </w:pPr>
            <w:r>
              <w:rPr>
                <w:b/>
                <w:kern w:val="2"/>
                <w:szCs w:val="24"/>
              </w:rPr>
              <w:t>1.2. Tiekėjas</w:t>
            </w:r>
          </w:p>
          <w:p w14:paraId="7038130F" w14:textId="77777777" w:rsidR="00027B83" w:rsidRDefault="00027B83" w:rsidP="00904103">
            <w:pPr>
              <w:rPr>
                <w:b/>
                <w:kern w:val="2"/>
                <w:szCs w:val="24"/>
              </w:rPr>
            </w:pPr>
          </w:p>
        </w:tc>
        <w:tc>
          <w:tcPr>
            <w:tcW w:w="3240" w:type="dxa"/>
          </w:tcPr>
          <w:p w14:paraId="32400A42" w14:textId="77777777" w:rsidR="00027B83" w:rsidRDefault="000B0897">
            <w:pPr>
              <w:rPr>
                <w:kern w:val="2"/>
                <w:szCs w:val="24"/>
              </w:rPr>
            </w:pPr>
            <w:r>
              <w:rPr>
                <w:kern w:val="2"/>
                <w:szCs w:val="24"/>
              </w:rPr>
              <w:t>1.2.1. Pavadinimas</w:t>
            </w:r>
          </w:p>
        </w:tc>
        <w:tc>
          <w:tcPr>
            <w:tcW w:w="3510" w:type="dxa"/>
          </w:tcPr>
          <w:p w14:paraId="5DD64E6E" w14:textId="77777777" w:rsidR="00027B83" w:rsidRDefault="00027B83">
            <w:pPr>
              <w:jc w:val="center"/>
              <w:rPr>
                <w:kern w:val="2"/>
                <w:szCs w:val="24"/>
              </w:rPr>
            </w:pPr>
          </w:p>
        </w:tc>
      </w:tr>
      <w:tr w:rsidR="00027B83" w14:paraId="41494F69" w14:textId="77777777">
        <w:tc>
          <w:tcPr>
            <w:tcW w:w="2808" w:type="dxa"/>
            <w:vMerge/>
          </w:tcPr>
          <w:p w14:paraId="6A021E56" w14:textId="77777777" w:rsidR="00027B83" w:rsidRDefault="00027B83">
            <w:pPr>
              <w:rPr>
                <w:b/>
                <w:kern w:val="2"/>
                <w:szCs w:val="24"/>
              </w:rPr>
            </w:pPr>
          </w:p>
        </w:tc>
        <w:tc>
          <w:tcPr>
            <w:tcW w:w="3240" w:type="dxa"/>
          </w:tcPr>
          <w:p w14:paraId="6E52B3A4" w14:textId="77777777" w:rsidR="00027B83" w:rsidRDefault="000B0897">
            <w:pPr>
              <w:rPr>
                <w:kern w:val="2"/>
                <w:szCs w:val="24"/>
              </w:rPr>
            </w:pPr>
            <w:r>
              <w:rPr>
                <w:kern w:val="2"/>
                <w:szCs w:val="24"/>
              </w:rPr>
              <w:t>1.2.2. Juridinio asmens kodas</w:t>
            </w:r>
          </w:p>
        </w:tc>
        <w:tc>
          <w:tcPr>
            <w:tcW w:w="3510" w:type="dxa"/>
          </w:tcPr>
          <w:p w14:paraId="75C27D2E" w14:textId="77777777" w:rsidR="00027B83" w:rsidRDefault="00027B83">
            <w:pPr>
              <w:jc w:val="center"/>
              <w:rPr>
                <w:kern w:val="2"/>
                <w:szCs w:val="24"/>
              </w:rPr>
            </w:pPr>
          </w:p>
        </w:tc>
      </w:tr>
      <w:tr w:rsidR="00027B83" w14:paraId="15A33453" w14:textId="77777777">
        <w:tc>
          <w:tcPr>
            <w:tcW w:w="2808" w:type="dxa"/>
            <w:vMerge/>
          </w:tcPr>
          <w:p w14:paraId="3478592B" w14:textId="77777777" w:rsidR="00027B83" w:rsidRDefault="00027B83">
            <w:pPr>
              <w:rPr>
                <w:b/>
                <w:kern w:val="2"/>
                <w:szCs w:val="24"/>
              </w:rPr>
            </w:pPr>
          </w:p>
        </w:tc>
        <w:tc>
          <w:tcPr>
            <w:tcW w:w="3240" w:type="dxa"/>
          </w:tcPr>
          <w:p w14:paraId="0801A14A" w14:textId="77777777" w:rsidR="00027B83" w:rsidRDefault="000B0897">
            <w:pPr>
              <w:rPr>
                <w:kern w:val="2"/>
                <w:szCs w:val="24"/>
              </w:rPr>
            </w:pPr>
            <w:r>
              <w:rPr>
                <w:kern w:val="2"/>
                <w:szCs w:val="24"/>
              </w:rPr>
              <w:t>1.2.3. Adresas</w:t>
            </w:r>
          </w:p>
        </w:tc>
        <w:tc>
          <w:tcPr>
            <w:tcW w:w="3510" w:type="dxa"/>
          </w:tcPr>
          <w:p w14:paraId="41953F1E" w14:textId="77777777" w:rsidR="00027B83" w:rsidRDefault="00027B83">
            <w:pPr>
              <w:jc w:val="center"/>
              <w:rPr>
                <w:kern w:val="2"/>
                <w:szCs w:val="24"/>
              </w:rPr>
            </w:pPr>
          </w:p>
        </w:tc>
      </w:tr>
      <w:tr w:rsidR="00027B83" w14:paraId="758DD58A" w14:textId="77777777">
        <w:tc>
          <w:tcPr>
            <w:tcW w:w="2808" w:type="dxa"/>
            <w:vMerge/>
          </w:tcPr>
          <w:p w14:paraId="311B0023" w14:textId="77777777" w:rsidR="00027B83" w:rsidRDefault="00027B83">
            <w:pPr>
              <w:rPr>
                <w:b/>
                <w:kern w:val="2"/>
                <w:szCs w:val="24"/>
              </w:rPr>
            </w:pPr>
          </w:p>
        </w:tc>
        <w:tc>
          <w:tcPr>
            <w:tcW w:w="3240" w:type="dxa"/>
          </w:tcPr>
          <w:p w14:paraId="73E10A17" w14:textId="77777777" w:rsidR="00027B83" w:rsidRDefault="000B0897">
            <w:pPr>
              <w:rPr>
                <w:kern w:val="2"/>
                <w:szCs w:val="24"/>
              </w:rPr>
            </w:pPr>
            <w:r>
              <w:rPr>
                <w:kern w:val="2"/>
                <w:szCs w:val="24"/>
              </w:rPr>
              <w:t>1.2.4. PVM mokėtojo kodas</w:t>
            </w:r>
          </w:p>
        </w:tc>
        <w:tc>
          <w:tcPr>
            <w:tcW w:w="3510" w:type="dxa"/>
          </w:tcPr>
          <w:p w14:paraId="1B4D0A38" w14:textId="77777777" w:rsidR="00027B83" w:rsidRDefault="00027B83">
            <w:pPr>
              <w:jc w:val="center"/>
              <w:rPr>
                <w:kern w:val="2"/>
                <w:szCs w:val="24"/>
              </w:rPr>
            </w:pPr>
          </w:p>
        </w:tc>
      </w:tr>
      <w:tr w:rsidR="00027B83" w14:paraId="0683C7AD" w14:textId="77777777">
        <w:tc>
          <w:tcPr>
            <w:tcW w:w="2808" w:type="dxa"/>
            <w:vMerge/>
          </w:tcPr>
          <w:p w14:paraId="5D460F1C" w14:textId="77777777" w:rsidR="00027B83" w:rsidRDefault="00027B83">
            <w:pPr>
              <w:rPr>
                <w:b/>
                <w:kern w:val="2"/>
                <w:szCs w:val="24"/>
              </w:rPr>
            </w:pPr>
          </w:p>
        </w:tc>
        <w:tc>
          <w:tcPr>
            <w:tcW w:w="3240" w:type="dxa"/>
          </w:tcPr>
          <w:p w14:paraId="63BE884D" w14:textId="77777777" w:rsidR="00027B83" w:rsidRDefault="000B0897">
            <w:pPr>
              <w:rPr>
                <w:kern w:val="2"/>
                <w:szCs w:val="24"/>
              </w:rPr>
            </w:pPr>
            <w:r>
              <w:rPr>
                <w:kern w:val="2"/>
                <w:szCs w:val="24"/>
              </w:rPr>
              <w:t>1.2.5. Atsiskaitomoji sąskaita</w:t>
            </w:r>
          </w:p>
        </w:tc>
        <w:tc>
          <w:tcPr>
            <w:tcW w:w="3510" w:type="dxa"/>
          </w:tcPr>
          <w:p w14:paraId="1F7FD7BA" w14:textId="77777777" w:rsidR="00027B83" w:rsidRDefault="00027B83">
            <w:pPr>
              <w:jc w:val="center"/>
              <w:rPr>
                <w:kern w:val="2"/>
                <w:szCs w:val="24"/>
              </w:rPr>
            </w:pPr>
          </w:p>
        </w:tc>
      </w:tr>
      <w:tr w:rsidR="00027B83" w14:paraId="2F3BF2B1" w14:textId="77777777">
        <w:tc>
          <w:tcPr>
            <w:tcW w:w="2808" w:type="dxa"/>
            <w:vMerge/>
          </w:tcPr>
          <w:p w14:paraId="088FE7CE" w14:textId="77777777" w:rsidR="00027B83" w:rsidRDefault="00027B83">
            <w:pPr>
              <w:rPr>
                <w:b/>
                <w:kern w:val="2"/>
                <w:szCs w:val="24"/>
              </w:rPr>
            </w:pPr>
          </w:p>
        </w:tc>
        <w:tc>
          <w:tcPr>
            <w:tcW w:w="3240" w:type="dxa"/>
          </w:tcPr>
          <w:p w14:paraId="13BC86E8" w14:textId="77777777" w:rsidR="00027B83" w:rsidRDefault="000B0897">
            <w:pPr>
              <w:rPr>
                <w:kern w:val="2"/>
                <w:szCs w:val="24"/>
              </w:rPr>
            </w:pPr>
            <w:r>
              <w:rPr>
                <w:kern w:val="2"/>
                <w:szCs w:val="24"/>
              </w:rPr>
              <w:t>1.2.6. Bankas, banko kodas</w:t>
            </w:r>
          </w:p>
        </w:tc>
        <w:tc>
          <w:tcPr>
            <w:tcW w:w="3510" w:type="dxa"/>
          </w:tcPr>
          <w:p w14:paraId="4290272E" w14:textId="77777777" w:rsidR="00027B83" w:rsidRDefault="00027B83">
            <w:pPr>
              <w:jc w:val="center"/>
              <w:rPr>
                <w:kern w:val="2"/>
                <w:szCs w:val="24"/>
              </w:rPr>
            </w:pPr>
          </w:p>
        </w:tc>
      </w:tr>
      <w:tr w:rsidR="00027B83" w14:paraId="23FC58D5" w14:textId="77777777">
        <w:tc>
          <w:tcPr>
            <w:tcW w:w="2808" w:type="dxa"/>
            <w:vMerge/>
          </w:tcPr>
          <w:p w14:paraId="29DA481E" w14:textId="77777777" w:rsidR="00027B83" w:rsidRDefault="00027B83">
            <w:pPr>
              <w:rPr>
                <w:b/>
                <w:kern w:val="2"/>
                <w:szCs w:val="24"/>
              </w:rPr>
            </w:pPr>
          </w:p>
        </w:tc>
        <w:tc>
          <w:tcPr>
            <w:tcW w:w="3240" w:type="dxa"/>
          </w:tcPr>
          <w:p w14:paraId="360D7C3E" w14:textId="77777777" w:rsidR="00027B83" w:rsidRDefault="000B0897">
            <w:pPr>
              <w:rPr>
                <w:kern w:val="2"/>
                <w:szCs w:val="24"/>
              </w:rPr>
            </w:pPr>
            <w:r>
              <w:rPr>
                <w:kern w:val="2"/>
                <w:szCs w:val="24"/>
              </w:rPr>
              <w:t>1.2.7. Telefonas</w:t>
            </w:r>
          </w:p>
        </w:tc>
        <w:tc>
          <w:tcPr>
            <w:tcW w:w="3510" w:type="dxa"/>
          </w:tcPr>
          <w:p w14:paraId="3E642C18" w14:textId="77777777" w:rsidR="00027B83" w:rsidRDefault="00027B83">
            <w:pPr>
              <w:jc w:val="center"/>
              <w:rPr>
                <w:kern w:val="2"/>
                <w:szCs w:val="24"/>
              </w:rPr>
            </w:pPr>
          </w:p>
        </w:tc>
      </w:tr>
      <w:tr w:rsidR="00027B83" w14:paraId="11122170" w14:textId="77777777">
        <w:tc>
          <w:tcPr>
            <w:tcW w:w="2808" w:type="dxa"/>
            <w:vMerge/>
          </w:tcPr>
          <w:p w14:paraId="22E89B21" w14:textId="77777777" w:rsidR="00027B83" w:rsidRDefault="00027B83">
            <w:pPr>
              <w:rPr>
                <w:b/>
                <w:kern w:val="2"/>
                <w:szCs w:val="24"/>
              </w:rPr>
            </w:pPr>
          </w:p>
        </w:tc>
        <w:tc>
          <w:tcPr>
            <w:tcW w:w="3240" w:type="dxa"/>
          </w:tcPr>
          <w:p w14:paraId="5093F9DC" w14:textId="77777777" w:rsidR="00027B83" w:rsidRDefault="000B0897">
            <w:pPr>
              <w:rPr>
                <w:kern w:val="2"/>
                <w:szCs w:val="24"/>
              </w:rPr>
            </w:pPr>
            <w:r>
              <w:rPr>
                <w:kern w:val="2"/>
                <w:szCs w:val="24"/>
              </w:rPr>
              <w:t>1.2.8. El. paštas</w:t>
            </w:r>
          </w:p>
        </w:tc>
        <w:tc>
          <w:tcPr>
            <w:tcW w:w="3510" w:type="dxa"/>
          </w:tcPr>
          <w:p w14:paraId="57E54197" w14:textId="77777777" w:rsidR="00027B83" w:rsidRDefault="00027B83">
            <w:pPr>
              <w:jc w:val="center"/>
              <w:rPr>
                <w:kern w:val="2"/>
                <w:szCs w:val="24"/>
              </w:rPr>
            </w:pPr>
          </w:p>
        </w:tc>
      </w:tr>
      <w:tr w:rsidR="00027B83" w14:paraId="349282DC" w14:textId="77777777">
        <w:tc>
          <w:tcPr>
            <w:tcW w:w="2808" w:type="dxa"/>
            <w:vMerge/>
          </w:tcPr>
          <w:p w14:paraId="7F998885" w14:textId="77777777" w:rsidR="00027B83" w:rsidRDefault="00027B83">
            <w:pPr>
              <w:rPr>
                <w:b/>
                <w:kern w:val="2"/>
                <w:szCs w:val="24"/>
              </w:rPr>
            </w:pPr>
          </w:p>
        </w:tc>
        <w:tc>
          <w:tcPr>
            <w:tcW w:w="3240" w:type="dxa"/>
          </w:tcPr>
          <w:p w14:paraId="4017576B" w14:textId="77777777" w:rsidR="00027B83" w:rsidRDefault="000B0897">
            <w:pPr>
              <w:rPr>
                <w:kern w:val="2"/>
                <w:szCs w:val="24"/>
              </w:rPr>
            </w:pPr>
            <w:r>
              <w:rPr>
                <w:kern w:val="2"/>
                <w:szCs w:val="24"/>
              </w:rPr>
              <w:t>1.2.9. Šalies atstovas</w:t>
            </w:r>
          </w:p>
        </w:tc>
        <w:tc>
          <w:tcPr>
            <w:tcW w:w="3510" w:type="dxa"/>
          </w:tcPr>
          <w:p w14:paraId="5A817C83" w14:textId="77777777" w:rsidR="00027B83" w:rsidRDefault="00027B83">
            <w:pPr>
              <w:jc w:val="center"/>
              <w:rPr>
                <w:kern w:val="2"/>
                <w:szCs w:val="24"/>
              </w:rPr>
            </w:pPr>
          </w:p>
        </w:tc>
      </w:tr>
      <w:tr w:rsidR="00027B83" w14:paraId="60DECFFE" w14:textId="77777777">
        <w:tc>
          <w:tcPr>
            <w:tcW w:w="2808" w:type="dxa"/>
            <w:vMerge/>
          </w:tcPr>
          <w:p w14:paraId="73B30085" w14:textId="77777777" w:rsidR="00027B83" w:rsidRDefault="00027B83">
            <w:pPr>
              <w:rPr>
                <w:b/>
                <w:kern w:val="2"/>
                <w:szCs w:val="24"/>
              </w:rPr>
            </w:pPr>
          </w:p>
        </w:tc>
        <w:tc>
          <w:tcPr>
            <w:tcW w:w="3240" w:type="dxa"/>
          </w:tcPr>
          <w:p w14:paraId="3527DCE9" w14:textId="77777777" w:rsidR="00027B83" w:rsidRDefault="000B0897">
            <w:pPr>
              <w:rPr>
                <w:kern w:val="2"/>
                <w:szCs w:val="24"/>
              </w:rPr>
            </w:pPr>
            <w:r>
              <w:rPr>
                <w:kern w:val="2"/>
                <w:szCs w:val="24"/>
              </w:rPr>
              <w:t>1.2.10. Atstovavimo pagrindas</w:t>
            </w:r>
          </w:p>
        </w:tc>
        <w:tc>
          <w:tcPr>
            <w:tcW w:w="3510" w:type="dxa"/>
          </w:tcPr>
          <w:p w14:paraId="5552B461" w14:textId="77777777" w:rsidR="00027B83" w:rsidRDefault="00027B83">
            <w:pPr>
              <w:jc w:val="center"/>
              <w:rPr>
                <w:kern w:val="2"/>
                <w:szCs w:val="24"/>
              </w:rPr>
            </w:pPr>
          </w:p>
        </w:tc>
      </w:tr>
    </w:tbl>
    <w:p w14:paraId="5EDE2C8C"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404071E" w14:textId="77777777">
        <w:trPr>
          <w:trHeight w:val="300"/>
        </w:trPr>
        <w:tc>
          <w:tcPr>
            <w:tcW w:w="9535" w:type="dxa"/>
            <w:gridSpan w:val="4"/>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trPr>
          <w:trHeight w:val="300"/>
        </w:trPr>
        <w:tc>
          <w:tcPr>
            <w:tcW w:w="3094" w:type="dxa"/>
            <w:gridSpan w:val="2"/>
          </w:tcPr>
          <w:p w14:paraId="3991FEF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trPr>
          <w:trHeight w:val="300"/>
        </w:trPr>
        <w:tc>
          <w:tcPr>
            <w:tcW w:w="3094" w:type="dxa"/>
            <w:gridSpan w:val="2"/>
          </w:tcPr>
          <w:p w14:paraId="2DEF0FE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741A9F2"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E961FF" w14:textId="77777777">
        <w:trPr>
          <w:trHeight w:val="300"/>
        </w:trPr>
        <w:tc>
          <w:tcPr>
            <w:tcW w:w="9535" w:type="dxa"/>
            <w:gridSpan w:val="4"/>
          </w:tcPr>
          <w:p w14:paraId="47B94DC5" w14:textId="77777777" w:rsidR="00027B83" w:rsidRDefault="000B0897">
            <w:pPr>
              <w:jc w:val="center"/>
              <w:rPr>
                <w:b/>
                <w:kern w:val="2"/>
                <w:szCs w:val="24"/>
              </w:rPr>
            </w:pPr>
            <w:r>
              <w:rPr>
                <w:b/>
                <w:kern w:val="2"/>
                <w:szCs w:val="24"/>
              </w:rPr>
              <w:t>3. SUTARTIES DALYKAS</w:t>
            </w:r>
          </w:p>
        </w:tc>
      </w:tr>
      <w:tr w:rsidR="00027B83" w14:paraId="5CD302D6" w14:textId="77777777">
        <w:trPr>
          <w:trHeight w:val="300"/>
        </w:trPr>
        <w:tc>
          <w:tcPr>
            <w:tcW w:w="3094" w:type="dxa"/>
            <w:gridSpan w:val="2"/>
          </w:tcPr>
          <w:p w14:paraId="56614EE6" w14:textId="77777777" w:rsidR="00027B83" w:rsidRDefault="000B0897" w:rsidP="00C94A2E">
            <w:pPr>
              <w:jc w:val="both"/>
              <w:rPr>
                <w:b/>
                <w:kern w:val="2"/>
                <w:szCs w:val="24"/>
              </w:rPr>
            </w:pPr>
            <w:r>
              <w:rPr>
                <w:b/>
                <w:kern w:val="2"/>
                <w:szCs w:val="24"/>
              </w:rPr>
              <w:t>3.1. Sutarties dalykas</w:t>
            </w:r>
          </w:p>
        </w:tc>
        <w:tc>
          <w:tcPr>
            <w:tcW w:w="6441" w:type="dxa"/>
            <w:gridSpan w:val="2"/>
          </w:tcPr>
          <w:p w14:paraId="414DDABA" w14:textId="1797AE44" w:rsidR="00904103" w:rsidRDefault="000B0897" w:rsidP="00C94A2E">
            <w:pPr>
              <w:jc w:val="both"/>
              <w:rPr>
                <w:kern w:val="2"/>
                <w:szCs w:val="24"/>
              </w:rPr>
            </w:pPr>
            <w:r>
              <w:rPr>
                <w:kern w:val="2"/>
                <w:szCs w:val="24"/>
              </w:rPr>
              <w:t>Tiekėjas įsipareigoja Sutartyje numatytomis sąlygomis suteikti Pirkėjui Paslaugas</w:t>
            </w:r>
            <w:r w:rsidR="00C94A2E">
              <w:rPr>
                <w:kern w:val="2"/>
                <w:szCs w:val="24"/>
              </w:rPr>
              <w:t>:</w:t>
            </w:r>
          </w:p>
          <w:p w14:paraId="22B18F85" w14:textId="228F5225" w:rsidR="00904103" w:rsidRPr="00904103" w:rsidRDefault="00904103" w:rsidP="00C94A2E">
            <w:pPr>
              <w:ind w:left="-54"/>
              <w:jc w:val="both"/>
              <w:rPr>
                <w:color w:val="000000"/>
                <w:kern w:val="2"/>
                <w:szCs w:val="24"/>
              </w:rPr>
            </w:pPr>
            <w:r w:rsidRPr="00904103">
              <w:rPr>
                <w:kern w:val="2"/>
                <w:szCs w:val="24"/>
              </w:rPr>
              <w:t xml:space="preserve">3.1.1. </w:t>
            </w:r>
            <w:r w:rsidRPr="00C94A2E">
              <w:rPr>
                <w:b/>
                <w:bCs/>
                <w:i/>
                <w:iCs/>
                <w:kern w:val="2"/>
                <w:szCs w:val="24"/>
              </w:rPr>
              <w:t>Plikakalnio atodangos aikštelės supaprastinto rekonstravimo projekto rengimas</w:t>
            </w:r>
            <w:r w:rsidRPr="00904103">
              <w:rPr>
                <w:kern w:val="2"/>
                <w:szCs w:val="24"/>
              </w:rPr>
              <w:t xml:space="preserve"> (projekto rengimas, reikiamų tyrimų (jei paaiškėtų, kad tokie reikalingi) ir ekspertizių atlikimas,</w:t>
            </w:r>
            <w:r>
              <w:t xml:space="preserve"> </w:t>
            </w:r>
            <w:r w:rsidRPr="00904103">
              <w:rPr>
                <w:kern w:val="2"/>
                <w:szCs w:val="24"/>
              </w:rPr>
              <w:t>leidimo gavimas darbų vykdymui);</w:t>
            </w:r>
          </w:p>
          <w:p w14:paraId="10DBA235" w14:textId="098F6E67" w:rsidR="00904103" w:rsidRPr="00904103" w:rsidRDefault="00B96C98" w:rsidP="00C94A2E">
            <w:pPr>
              <w:pStyle w:val="Sraopastraipa"/>
              <w:numPr>
                <w:ilvl w:val="2"/>
                <w:numId w:val="2"/>
              </w:numPr>
              <w:tabs>
                <w:tab w:val="left" w:pos="624"/>
              </w:tabs>
              <w:ind w:left="0" w:firstLine="57"/>
              <w:jc w:val="both"/>
              <w:rPr>
                <w:color w:val="000000"/>
                <w:kern w:val="2"/>
                <w:szCs w:val="24"/>
              </w:rPr>
            </w:pPr>
            <w:r w:rsidRPr="00C94A2E">
              <w:rPr>
                <w:b/>
                <w:bCs/>
                <w:i/>
                <w:iCs/>
                <w:kern w:val="2"/>
                <w:szCs w:val="24"/>
              </w:rPr>
              <w:lastRenderedPageBreak/>
              <w:t xml:space="preserve">Plikakalnio atodangos aikštelės supaprastinto rekonstravimo projekto </w:t>
            </w:r>
            <w:r w:rsidR="00904103" w:rsidRPr="00C94A2E">
              <w:rPr>
                <w:b/>
                <w:bCs/>
                <w:i/>
                <w:iCs/>
                <w:kern w:val="2"/>
                <w:szCs w:val="24"/>
              </w:rPr>
              <w:t>vykdymo priežiūra</w:t>
            </w:r>
            <w:r w:rsidR="00904103" w:rsidRPr="00904103">
              <w:rPr>
                <w:kern w:val="2"/>
                <w:szCs w:val="24"/>
              </w:rPr>
              <w:t xml:space="preserve"> (projekto vykdymo priežiūros paslaugų teikimas darbų rangovui pradėjus vykdyti darbus)</w:t>
            </w:r>
            <w:r w:rsidR="00904103" w:rsidRPr="00904103">
              <w:rPr>
                <w:color w:val="000000"/>
                <w:kern w:val="2"/>
                <w:szCs w:val="24"/>
              </w:rPr>
              <w:t xml:space="preserve"> (toliau – Paslaugos).</w:t>
            </w:r>
          </w:p>
          <w:p w14:paraId="5DAD4F96" w14:textId="4DA69B4A" w:rsidR="00027B83" w:rsidRPr="00C94A2E" w:rsidRDefault="00904103" w:rsidP="00C94A2E">
            <w:pPr>
              <w:jc w:val="both"/>
              <w:rPr>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specifikacija“ (toliau – Techninė specifikacija) ir Sutarties priede „Pasiūlymas“.</w:t>
            </w:r>
          </w:p>
        </w:tc>
      </w:tr>
      <w:tr w:rsidR="00027B83" w14:paraId="4532FC18" w14:textId="77777777">
        <w:trPr>
          <w:trHeight w:val="300"/>
        </w:trPr>
        <w:tc>
          <w:tcPr>
            <w:tcW w:w="3094" w:type="dxa"/>
            <w:gridSpan w:val="2"/>
          </w:tcPr>
          <w:p w14:paraId="2620A150"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CD93E2C" w14:textId="637F85AB" w:rsidR="00027B83" w:rsidRDefault="00C94A2E">
            <w:pPr>
              <w:rPr>
                <w:kern w:val="2"/>
                <w:szCs w:val="24"/>
              </w:rPr>
            </w:pPr>
            <w:r>
              <w:rPr>
                <w:kern w:val="2"/>
                <w:szCs w:val="24"/>
              </w:rPr>
              <w:t xml:space="preserve">EcoCost Nr. 3584, CVP IS ID Nr. </w:t>
            </w:r>
          </w:p>
        </w:tc>
      </w:tr>
      <w:tr w:rsidR="00027B83" w14:paraId="360D27AC" w14:textId="77777777">
        <w:trPr>
          <w:trHeight w:val="300"/>
        </w:trPr>
        <w:tc>
          <w:tcPr>
            <w:tcW w:w="3094" w:type="dxa"/>
            <w:gridSpan w:val="2"/>
          </w:tcPr>
          <w:p w14:paraId="4FFE03F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2E37E423" w:rsidR="00027B83" w:rsidRDefault="00027B83">
            <w:pPr>
              <w:rPr>
                <w:kern w:val="2"/>
                <w:szCs w:val="24"/>
              </w:rPr>
            </w:pPr>
          </w:p>
        </w:tc>
      </w:tr>
      <w:tr w:rsidR="00027B83" w14:paraId="6EDB508B" w14:textId="77777777">
        <w:trPr>
          <w:trHeight w:val="300"/>
        </w:trPr>
        <w:tc>
          <w:tcPr>
            <w:tcW w:w="9535" w:type="dxa"/>
            <w:gridSpan w:val="4"/>
          </w:tcPr>
          <w:p w14:paraId="31B7AFAD"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8A9F040" w14:textId="77777777">
        <w:trPr>
          <w:trHeight w:val="300"/>
        </w:trPr>
        <w:tc>
          <w:tcPr>
            <w:tcW w:w="3094" w:type="dxa"/>
            <w:gridSpan w:val="2"/>
          </w:tcPr>
          <w:p w14:paraId="4A31110F"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7685A85" w14:textId="2B26107D" w:rsidR="00027B83" w:rsidRDefault="000B0897" w:rsidP="00AD63DC">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7C261A">
              <w:rPr>
                <w:kern w:val="2"/>
                <w:szCs w:val="24"/>
              </w:rPr>
              <w:t>Techninėje specifikacijoje</w:t>
            </w:r>
            <w:r w:rsidR="00540182" w:rsidRPr="007C261A">
              <w:rPr>
                <w:kern w:val="2"/>
                <w:szCs w:val="24"/>
              </w:rPr>
              <w:t xml:space="preserve"> 6-ame punkte</w:t>
            </w:r>
            <w:r w:rsidRPr="007C261A">
              <w:rPr>
                <w:kern w:val="2"/>
                <w:szCs w:val="24"/>
              </w:rPr>
              <w:t xml:space="preserve"> </w:t>
            </w:r>
            <w:r w:rsidRPr="007C261A">
              <w:rPr>
                <w:szCs w:val="24"/>
              </w:rPr>
              <w:t>nurodytų etapų eiliškumu,</w:t>
            </w:r>
            <w:r>
              <w:rPr>
                <w:szCs w:val="24"/>
              </w:rPr>
              <w:t xml:space="preserve"> </w:t>
            </w:r>
            <w:r>
              <w:rPr>
                <w:kern w:val="2"/>
                <w:szCs w:val="24"/>
              </w:rPr>
              <w:t>terminais ir sąlygomis.</w:t>
            </w:r>
          </w:p>
          <w:p w14:paraId="596573A3" w14:textId="77777777" w:rsidR="00027B83" w:rsidRDefault="00027B83">
            <w:pPr>
              <w:rPr>
                <w:szCs w:val="24"/>
              </w:rPr>
            </w:pPr>
          </w:p>
          <w:p w14:paraId="4CA09CBE" w14:textId="6518D87B" w:rsidR="00027B83" w:rsidRDefault="00027B83">
            <w:pPr>
              <w:rPr>
                <w:kern w:val="2"/>
                <w:szCs w:val="24"/>
              </w:rPr>
            </w:pPr>
          </w:p>
        </w:tc>
      </w:tr>
      <w:tr w:rsidR="00027B83" w14:paraId="28A41866" w14:textId="77777777">
        <w:trPr>
          <w:trHeight w:val="300"/>
        </w:trPr>
        <w:tc>
          <w:tcPr>
            <w:tcW w:w="3094" w:type="dxa"/>
            <w:gridSpan w:val="2"/>
          </w:tcPr>
          <w:p w14:paraId="3A72AF2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209C8E5" w14:textId="3403D4B4" w:rsidR="00027B83" w:rsidRDefault="00AD63DC" w:rsidP="00901292">
            <w:pPr>
              <w:jc w:val="both"/>
              <w:rPr>
                <w:kern w:val="2"/>
                <w:szCs w:val="24"/>
              </w:rPr>
            </w:pPr>
            <w:r>
              <w:rPr>
                <w:kern w:val="2"/>
                <w:szCs w:val="24"/>
              </w:rPr>
              <w:t xml:space="preserve">4.2.1. </w:t>
            </w:r>
            <w:r w:rsidR="00CA7A16">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49478B">
              <w:rPr>
                <w:color w:val="4472C4"/>
                <w:kern w:val="2"/>
                <w:szCs w:val="24"/>
              </w:rPr>
              <w:t>5 darbo dienas</w:t>
            </w:r>
            <w:r w:rsidR="00CA7A16">
              <w:rPr>
                <w:kern w:val="2"/>
                <w:szCs w:val="24"/>
              </w:rPr>
              <w:t>, apie tai praneša Pirkėjui, pateikdamas minėtų aplinkybių egzistavimo įrodymus. Nurodytas aplinkybes vertina Pirkėjas. Pirkėjui sutikus,</w:t>
            </w:r>
            <w:r w:rsidR="00901292">
              <w:rPr>
                <w:kern w:val="2"/>
                <w:szCs w:val="24"/>
              </w:rPr>
              <w:t xml:space="preserve"> </w:t>
            </w:r>
            <w:r w:rsidR="00901292" w:rsidRPr="00901292">
              <w:rPr>
                <w:kern w:val="2"/>
                <w:szCs w:val="24"/>
              </w:rPr>
              <w:t>Paslaugų atlikimo terminas gali būti 1 (vieną) kartą pratęstas iki 2 (dviejų) mėnesių laikotarpiui, tačiau ne daugiau nei nulėmė atitinkamos aplinkybės</w:t>
            </w:r>
            <w:r>
              <w:rPr>
                <w:kern w:val="2"/>
                <w:szCs w:val="24"/>
              </w:rPr>
              <w:t>.</w:t>
            </w:r>
          </w:p>
          <w:p w14:paraId="0640239B" w14:textId="09C0A8E0" w:rsidR="00AD63DC" w:rsidRDefault="00AD63DC" w:rsidP="00901292">
            <w:pPr>
              <w:jc w:val="both"/>
              <w:rPr>
                <w:kern w:val="2"/>
                <w:szCs w:val="24"/>
              </w:rPr>
            </w:pPr>
            <w:r>
              <w:rPr>
                <w:szCs w:val="24"/>
              </w:rPr>
              <w:t xml:space="preserve">4.2.2. </w:t>
            </w:r>
            <w:r w:rsidRPr="00766326">
              <w:rPr>
                <w:szCs w:val="24"/>
              </w:rPr>
              <w:t>Tiekėjas turi teisę  Paslaugų suteikimo termino pratęs</w:t>
            </w:r>
            <w:r>
              <w:rPr>
                <w:szCs w:val="24"/>
              </w:rPr>
              <w:t>ti</w:t>
            </w:r>
            <w:r w:rsidRPr="00766326">
              <w:rPr>
                <w:szCs w:val="24"/>
              </w:rPr>
              <w:t>, tačiau tik tuo atveju, jei</w:t>
            </w:r>
            <w:r>
              <w:rPr>
                <w:szCs w:val="24"/>
              </w:rPr>
              <w:t xml:space="preserve"> atsiranda žemiau nurodytos aplinkybės:</w:t>
            </w:r>
          </w:p>
          <w:p w14:paraId="43FF4029" w14:textId="45AE4BCA" w:rsidR="00AD63DC" w:rsidRPr="00AD63DC" w:rsidRDefault="00AD63DC" w:rsidP="00AD63DC">
            <w:pPr>
              <w:jc w:val="both"/>
              <w:rPr>
                <w:kern w:val="2"/>
                <w:szCs w:val="24"/>
              </w:rPr>
            </w:pPr>
            <w:r>
              <w:rPr>
                <w:kern w:val="2"/>
                <w:szCs w:val="24"/>
              </w:rPr>
              <w:t xml:space="preserve">4.2.2.1. Paslaugų </w:t>
            </w:r>
            <w:r w:rsidRPr="00AD63DC">
              <w:rPr>
                <w:kern w:val="2"/>
                <w:szCs w:val="24"/>
              </w:rPr>
              <w:t xml:space="preserve">vėlavimą sąlygoja valdžios institucijų sprendimai, veiksmai arba neveikimas, su sąlyga, kad </w:t>
            </w:r>
            <w:r>
              <w:rPr>
                <w:kern w:val="2"/>
                <w:szCs w:val="24"/>
              </w:rPr>
              <w:t xml:space="preserve">Tiekėjas </w:t>
            </w:r>
            <w:r w:rsidRPr="00AD63DC">
              <w:rPr>
                <w:kern w:val="2"/>
                <w:szCs w:val="24"/>
              </w:rPr>
              <w:t>kruopščiai laikosi nustatytų valdžios institucijų nustatytų procedūrų ir terminų;</w:t>
            </w:r>
          </w:p>
          <w:p w14:paraId="324D31B2" w14:textId="13112C49" w:rsidR="00AD63DC" w:rsidRPr="00AD63DC" w:rsidRDefault="00AD63DC" w:rsidP="00AD63DC">
            <w:pPr>
              <w:jc w:val="both"/>
              <w:rPr>
                <w:kern w:val="2"/>
                <w:szCs w:val="24"/>
              </w:rPr>
            </w:pPr>
            <w:r>
              <w:rPr>
                <w:kern w:val="2"/>
                <w:szCs w:val="24"/>
              </w:rPr>
              <w:t xml:space="preserve">4.2.2.2. Paslaugų </w:t>
            </w:r>
            <w:r w:rsidRPr="00AD63DC">
              <w:rPr>
                <w:kern w:val="2"/>
                <w:szCs w:val="24"/>
              </w:rPr>
              <w:t xml:space="preserve">vėlavimą sąlygoja </w:t>
            </w:r>
            <w:r>
              <w:rPr>
                <w:kern w:val="2"/>
                <w:szCs w:val="24"/>
              </w:rPr>
              <w:t>Pirkėjo</w:t>
            </w:r>
            <w:r w:rsidRPr="00AD63DC">
              <w:rPr>
                <w:kern w:val="2"/>
                <w:szCs w:val="24"/>
              </w:rPr>
              <w:t xml:space="preserve">, </w:t>
            </w:r>
            <w:r>
              <w:rPr>
                <w:kern w:val="2"/>
                <w:szCs w:val="24"/>
              </w:rPr>
              <w:t xml:space="preserve">Pirkėjo </w:t>
            </w:r>
            <w:r w:rsidRPr="00AD63DC">
              <w:rPr>
                <w:kern w:val="2"/>
                <w:szCs w:val="24"/>
              </w:rPr>
              <w:t xml:space="preserve">personalo ar </w:t>
            </w:r>
            <w:r>
              <w:rPr>
                <w:kern w:val="2"/>
                <w:szCs w:val="24"/>
              </w:rPr>
              <w:t xml:space="preserve">4.2.2.1. </w:t>
            </w:r>
            <w:r w:rsidRPr="00AD63DC">
              <w:rPr>
                <w:kern w:val="2"/>
                <w:szCs w:val="24"/>
              </w:rPr>
              <w:t xml:space="preserve">punkte nenurodytų trečiųjų asmenų, už kuriuos </w:t>
            </w:r>
            <w:r>
              <w:rPr>
                <w:kern w:val="2"/>
                <w:szCs w:val="24"/>
              </w:rPr>
              <w:t xml:space="preserve">Tiekėjas </w:t>
            </w:r>
            <w:r w:rsidRPr="00AD63DC">
              <w:rPr>
                <w:kern w:val="2"/>
                <w:szCs w:val="24"/>
              </w:rPr>
              <w:t>neatsako, sprendimai, veiksmai arba neveikimas;</w:t>
            </w:r>
          </w:p>
          <w:p w14:paraId="56785A78" w14:textId="6B254829" w:rsidR="00AD63DC" w:rsidRPr="00AD63DC" w:rsidRDefault="00AD63DC" w:rsidP="00AD63DC">
            <w:pPr>
              <w:jc w:val="both"/>
              <w:rPr>
                <w:kern w:val="2"/>
                <w:szCs w:val="24"/>
              </w:rPr>
            </w:pPr>
            <w:r>
              <w:rPr>
                <w:kern w:val="2"/>
                <w:szCs w:val="24"/>
              </w:rPr>
              <w:t xml:space="preserve">4.2.2.3. </w:t>
            </w:r>
            <w:r w:rsidRPr="00AD63DC">
              <w:rPr>
                <w:kern w:val="2"/>
                <w:szCs w:val="24"/>
              </w:rPr>
              <w:t>Dėl Lietuvos Respublikos teisės aktų, kurie turi įtakos sutartinių prievolių vykdymui, pasikeitimo, panaikinimo ir (ar) naujų teisės aktų įsigaliojimo;</w:t>
            </w:r>
          </w:p>
          <w:p w14:paraId="04ED8F6E" w14:textId="2563A131" w:rsidR="00AD63DC" w:rsidRPr="00901292" w:rsidRDefault="00AD63DC" w:rsidP="00AD63DC">
            <w:pPr>
              <w:jc w:val="both"/>
              <w:rPr>
                <w:kern w:val="2"/>
                <w:szCs w:val="24"/>
              </w:rPr>
            </w:pPr>
            <w:r>
              <w:rPr>
                <w:kern w:val="2"/>
                <w:szCs w:val="24"/>
              </w:rPr>
              <w:t xml:space="preserve">4.2.2.4. Paslaugų </w:t>
            </w:r>
            <w:r w:rsidRPr="00AD63DC">
              <w:rPr>
                <w:kern w:val="2"/>
                <w:szCs w:val="24"/>
              </w:rPr>
              <w:t>atlikimo termino pakeitimo būtinybė atsirado dėl kitų nenumatytų aplinkybių, jei tokių aplinkybių kiekviena šalis, būdama protinga ir apdairi, negalėjo iš anksto numatyti.</w:t>
            </w:r>
          </w:p>
        </w:tc>
      </w:tr>
      <w:tr w:rsidR="00027B83" w14:paraId="33D30CF9" w14:textId="77777777">
        <w:trPr>
          <w:trHeight w:val="300"/>
        </w:trPr>
        <w:tc>
          <w:tcPr>
            <w:tcW w:w="3094" w:type="dxa"/>
            <w:gridSpan w:val="2"/>
          </w:tcPr>
          <w:p w14:paraId="3A48C5B1" w14:textId="77777777" w:rsidR="00027B83" w:rsidRDefault="000B0897">
            <w:pPr>
              <w:rPr>
                <w:b/>
                <w:kern w:val="2"/>
                <w:szCs w:val="24"/>
              </w:rPr>
            </w:pPr>
            <w:r>
              <w:rPr>
                <w:b/>
                <w:kern w:val="2"/>
                <w:szCs w:val="24"/>
              </w:rPr>
              <w:lastRenderedPageBreak/>
              <w:t>4.3. Užsakymų teikimo tvarka</w:t>
            </w:r>
          </w:p>
        </w:tc>
        <w:tc>
          <w:tcPr>
            <w:tcW w:w="6441" w:type="dxa"/>
            <w:gridSpan w:val="2"/>
          </w:tcPr>
          <w:p w14:paraId="3728D07D" w14:textId="6259E920" w:rsidR="00027B83" w:rsidRDefault="000B0897">
            <w:pPr>
              <w:rPr>
                <w:szCs w:val="24"/>
              </w:rPr>
            </w:pPr>
            <w:r>
              <w:rPr>
                <w:szCs w:val="24"/>
              </w:rPr>
              <w:t>Netaikoma</w:t>
            </w:r>
          </w:p>
        </w:tc>
      </w:tr>
      <w:tr w:rsidR="00027B83" w14:paraId="54830ACE" w14:textId="77777777" w:rsidTr="007C261A">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BF078C" w14:textId="77777777" w:rsidR="00027B83" w:rsidRDefault="000B0897">
            <w:pPr>
              <w:rPr>
                <w:kern w:val="2"/>
                <w:szCs w:val="24"/>
              </w:rPr>
            </w:pPr>
            <w:r>
              <w:rPr>
                <w:kern w:val="2"/>
                <w:szCs w:val="24"/>
              </w:rPr>
              <w:t>Netaikoma</w:t>
            </w:r>
          </w:p>
          <w:p w14:paraId="4B9CAC19" w14:textId="045412D9" w:rsidR="00027B83" w:rsidRDefault="00027B83">
            <w:pPr>
              <w:rPr>
                <w:szCs w:val="24"/>
              </w:rPr>
            </w:pPr>
          </w:p>
        </w:tc>
      </w:tr>
      <w:tr w:rsidR="00027B83" w14:paraId="765AB8D5" w14:textId="77777777">
        <w:trPr>
          <w:trHeight w:val="300"/>
        </w:trPr>
        <w:tc>
          <w:tcPr>
            <w:tcW w:w="3094" w:type="dxa"/>
            <w:gridSpan w:val="2"/>
          </w:tcPr>
          <w:p w14:paraId="424264DE" w14:textId="77777777" w:rsidR="00027B83" w:rsidRDefault="000B0897">
            <w:pPr>
              <w:rPr>
                <w:b/>
                <w:kern w:val="2"/>
                <w:szCs w:val="24"/>
              </w:rPr>
            </w:pPr>
            <w:r>
              <w:rPr>
                <w:b/>
                <w:kern w:val="2"/>
                <w:szCs w:val="24"/>
              </w:rPr>
              <w:t>4.5. Pateikiami dokumentai</w:t>
            </w:r>
          </w:p>
        </w:tc>
        <w:tc>
          <w:tcPr>
            <w:tcW w:w="6441" w:type="dxa"/>
            <w:gridSpan w:val="2"/>
          </w:tcPr>
          <w:p w14:paraId="24BE34CA" w14:textId="77777777" w:rsidR="00A63B96" w:rsidRDefault="000B0897">
            <w:pPr>
              <w:rPr>
                <w:kern w:val="2"/>
                <w:szCs w:val="24"/>
              </w:rPr>
            </w:pPr>
            <w:r>
              <w:rPr>
                <w:kern w:val="2"/>
                <w:szCs w:val="24"/>
              </w:rPr>
              <w:t xml:space="preserve">Turi būti pateikiami šie dokumentai: </w:t>
            </w:r>
          </w:p>
          <w:p w14:paraId="5445060B" w14:textId="33746A63" w:rsidR="00A63B96" w:rsidRDefault="000B0897">
            <w:pPr>
              <w:rPr>
                <w:color w:val="FF0000"/>
                <w:szCs w:val="24"/>
              </w:rPr>
            </w:pPr>
            <w:r w:rsidRPr="004F741C">
              <w:rPr>
                <w:kern w:val="2"/>
                <w:szCs w:val="24"/>
              </w:rPr>
              <w:t>Paslaugų perdavimo-priėmimo aktas</w:t>
            </w:r>
            <w:r w:rsidR="00A63B96" w:rsidRPr="004F741C">
              <w:rPr>
                <w:kern w:val="2"/>
                <w:szCs w:val="24"/>
              </w:rPr>
              <w:t>,</w:t>
            </w:r>
            <w:r w:rsidRPr="004F741C">
              <w:rPr>
                <w:kern w:val="2"/>
                <w:szCs w:val="24"/>
              </w:rPr>
              <w:t xml:space="preserve"> Sąskaita </w:t>
            </w:r>
            <w:r w:rsidR="00A63B96" w:rsidRPr="004F741C">
              <w:rPr>
                <w:kern w:val="2"/>
                <w:szCs w:val="24"/>
              </w:rPr>
              <w:t>ir kitus dokumentus nurodytu</w:t>
            </w:r>
            <w:r w:rsidR="007C261A">
              <w:rPr>
                <w:kern w:val="2"/>
                <w:szCs w:val="24"/>
              </w:rPr>
              <w:t>s</w:t>
            </w:r>
            <w:r w:rsidR="00A63B96" w:rsidRPr="004F741C">
              <w:rPr>
                <w:kern w:val="2"/>
                <w:szCs w:val="24"/>
              </w:rPr>
              <w:t xml:space="preserve"> Technin</w:t>
            </w:r>
            <w:r w:rsidR="004F741C" w:rsidRPr="004F741C">
              <w:rPr>
                <w:kern w:val="2"/>
                <w:szCs w:val="24"/>
              </w:rPr>
              <w:t>ė</w:t>
            </w:r>
            <w:r w:rsidR="00A63B96" w:rsidRPr="004F741C">
              <w:rPr>
                <w:kern w:val="2"/>
                <w:szCs w:val="24"/>
              </w:rPr>
              <w:t>s specifikacijos 7.3.5. punkte</w:t>
            </w:r>
            <w:r w:rsidR="00A63B96">
              <w:rPr>
                <w:color w:val="FF0000"/>
                <w:kern w:val="2"/>
                <w:szCs w:val="24"/>
              </w:rPr>
              <w:t>.</w:t>
            </w:r>
          </w:p>
          <w:p w14:paraId="08245EEF" w14:textId="7705B506" w:rsidR="00027B83" w:rsidRDefault="000B0897">
            <w:pPr>
              <w:rPr>
                <w:szCs w:val="24"/>
              </w:rPr>
            </w:pPr>
            <w:r>
              <w:rPr>
                <w:kern w:val="2"/>
                <w:szCs w:val="24"/>
              </w:rPr>
              <w:t>Tiekėjui nepateikus nurodytų dokumentų, laikoma, kad Paslaugos neatitinka Sutartyje nustatytų reikalavimų.</w:t>
            </w:r>
          </w:p>
        </w:tc>
      </w:tr>
      <w:tr w:rsidR="00027B83" w14:paraId="548E5B1E" w14:textId="77777777">
        <w:trPr>
          <w:trHeight w:val="300"/>
        </w:trPr>
        <w:tc>
          <w:tcPr>
            <w:tcW w:w="9535" w:type="dxa"/>
            <w:gridSpan w:val="4"/>
          </w:tcPr>
          <w:p w14:paraId="1171C48F" w14:textId="77777777" w:rsidR="00027B83" w:rsidRDefault="000B0897">
            <w:pPr>
              <w:jc w:val="center"/>
              <w:rPr>
                <w:b/>
                <w:kern w:val="2"/>
                <w:szCs w:val="24"/>
              </w:rPr>
            </w:pPr>
            <w:r>
              <w:rPr>
                <w:b/>
                <w:kern w:val="2"/>
                <w:szCs w:val="24"/>
              </w:rPr>
              <w:t>5. SUTARTIES KAINA IR ATSISKAITYMO TVARKA</w:t>
            </w:r>
          </w:p>
        </w:tc>
      </w:tr>
      <w:tr w:rsidR="00027B83" w14:paraId="64C593BE" w14:textId="77777777">
        <w:trPr>
          <w:trHeight w:val="300"/>
        </w:trPr>
        <w:tc>
          <w:tcPr>
            <w:tcW w:w="3094" w:type="dxa"/>
            <w:gridSpan w:val="2"/>
          </w:tcPr>
          <w:p w14:paraId="744A7E70" w14:textId="77777777" w:rsidR="00027B83" w:rsidRDefault="000B0897">
            <w:pPr>
              <w:rPr>
                <w:b/>
                <w:kern w:val="2"/>
                <w:szCs w:val="24"/>
              </w:rPr>
            </w:pPr>
            <w:r>
              <w:rPr>
                <w:b/>
                <w:kern w:val="2"/>
                <w:szCs w:val="24"/>
              </w:rPr>
              <w:t>5.1. Sutarčiai taikomas kainos apskaičiavimo būdas</w:t>
            </w:r>
          </w:p>
        </w:tc>
        <w:tc>
          <w:tcPr>
            <w:tcW w:w="6441" w:type="dxa"/>
            <w:gridSpan w:val="2"/>
          </w:tcPr>
          <w:p w14:paraId="00C9B79B" w14:textId="77777777" w:rsidR="00027B83" w:rsidRDefault="000B0897">
            <w:pPr>
              <w:rPr>
                <w:kern w:val="2"/>
                <w:szCs w:val="24"/>
              </w:rPr>
            </w:pPr>
            <w:r>
              <w:rPr>
                <w:kern w:val="2"/>
                <w:szCs w:val="24"/>
              </w:rPr>
              <w:t>Fiksuotos kainos kainodara</w:t>
            </w:r>
          </w:p>
          <w:p w14:paraId="55955DB2" w14:textId="77777777" w:rsidR="00027B83" w:rsidRDefault="00027B83">
            <w:pPr>
              <w:rPr>
                <w:kern w:val="2"/>
                <w:szCs w:val="24"/>
              </w:rPr>
            </w:pPr>
          </w:p>
          <w:p w14:paraId="6828154A" w14:textId="4DB992B8" w:rsidR="00027B83" w:rsidRDefault="00027B83">
            <w:pPr>
              <w:rPr>
                <w:color w:val="4472C4"/>
                <w:kern w:val="2"/>
                <w:szCs w:val="24"/>
              </w:rPr>
            </w:pPr>
          </w:p>
        </w:tc>
      </w:tr>
      <w:tr w:rsidR="00027B83" w14:paraId="15E711D5" w14:textId="77777777">
        <w:trPr>
          <w:trHeight w:val="300"/>
        </w:trPr>
        <w:tc>
          <w:tcPr>
            <w:tcW w:w="3094" w:type="dxa"/>
            <w:gridSpan w:val="2"/>
          </w:tcPr>
          <w:p w14:paraId="0AC1D464"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8FDB72D" w14:textId="77777777" w:rsidR="00027B83" w:rsidRDefault="00027B83">
            <w:pPr>
              <w:rPr>
                <w:b/>
                <w:kern w:val="2"/>
                <w:szCs w:val="24"/>
              </w:rPr>
            </w:pPr>
          </w:p>
          <w:p w14:paraId="486911B0" w14:textId="77777777" w:rsidR="00027B83" w:rsidRDefault="00027B83">
            <w:pPr>
              <w:rPr>
                <w:b/>
                <w:kern w:val="2"/>
                <w:szCs w:val="24"/>
              </w:rPr>
            </w:pPr>
          </w:p>
          <w:p w14:paraId="01D86CB3" w14:textId="77777777" w:rsidR="00027B83" w:rsidRDefault="00027B83">
            <w:pPr>
              <w:rPr>
                <w:b/>
                <w:kern w:val="2"/>
                <w:szCs w:val="24"/>
              </w:rPr>
            </w:pPr>
          </w:p>
          <w:p w14:paraId="25D1D77D" w14:textId="77777777" w:rsidR="00027B83" w:rsidRDefault="00027B83" w:rsidP="0049478B">
            <w:pPr>
              <w:jc w:val="both"/>
              <w:rPr>
                <w:b/>
                <w:kern w:val="2"/>
                <w:szCs w:val="24"/>
              </w:rPr>
            </w:pPr>
          </w:p>
        </w:tc>
        <w:tc>
          <w:tcPr>
            <w:tcW w:w="6441" w:type="dxa"/>
            <w:gridSpan w:val="2"/>
          </w:tcPr>
          <w:p w14:paraId="7E448C8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6CF369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6EE15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6C81C01" w14:textId="77777777" w:rsidR="00027B83" w:rsidRDefault="000B0897">
            <w:pPr>
              <w:rPr>
                <w:color w:val="FF0000"/>
                <w:kern w:val="2"/>
                <w:szCs w:val="24"/>
              </w:rPr>
            </w:pPr>
            <w:r>
              <w:rPr>
                <w:kern w:val="2"/>
                <w:szCs w:val="24"/>
              </w:rPr>
              <w:t>Šioje Sutartyje P</w:t>
            </w:r>
            <w:r>
              <w:rPr>
                <w:color w:val="000000"/>
                <w:kern w:val="2"/>
                <w:szCs w:val="24"/>
              </w:rPr>
              <w:t xml:space="preserve">radinės Sutarties vertė yra lygi </w:t>
            </w:r>
            <w:r w:rsidRPr="0049478B">
              <w:rPr>
                <w:b/>
                <w:bCs/>
                <w:color w:val="000000"/>
                <w:kern w:val="2"/>
                <w:szCs w:val="24"/>
              </w:rPr>
              <w:t>Tiekėjo pasiūlymo kainai be PVM</w:t>
            </w:r>
            <w:r>
              <w:rPr>
                <w:color w:val="000000"/>
                <w:kern w:val="2"/>
                <w:szCs w:val="24"/>
              </w:rPr>
              <w:t>, nurodytai už visą pirkimo dokumentuose ir Sutartyje nurodytą Paslaugų kiekį ir (ar) apimtį</w:t>
            </w:r>
            <w:r>
              <w:rPr>
                <w:kern w:val="2"/>
                <w:szCs w:val="24"/>
              </w:rPr>
              <w:t>.</w:t>
            </w:r>
          </w:p>
        </w:tc>
      </w:tr>
      <w:tr w:rsidR="00027B83" w14:paraId="27AC6C82" w14:textId="77777777">
        <w:trPr>
          <w:trHeight w:val="300"/>
        </w:trPr>
        <w:tc>
          <w:tcPr>
            <w:tcW w:w="3094" w:type="dxa"/>
            <w:gridSpan w:val="2"/>
          </w:tcPr>
          <w:p w14:paraId="5185AF2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09E77B1" w14:textId="77777777" w:rsidR="00027B83" w:rsidRDefault="00027B83">
            <w:pPr>
              <w:rPr>
                <w:b/>
                <w:kern w:val="2"/>
                <w:szCs w:val="24"/>
              </w:rPr>
            </w:pPr>
          </w:p>
          <w:p w14:paraId="2A627E12" w14:textId="77777777" w:rsidR="00027B83" w:rsidRDefault="00027B83">
            <w:pPr>
              <w:rPr>
                <w:kern w:val="2"/>
                <w:szCs w:val="24"/>
              </w:rPr>
            </w:pPr>
          </w:p>
        </w:tc>
        <w:tc>
          <w:tcPr>
            <w:tcW w:w="6441" w:type="dxa"/>
            <w:gridSpan w:val="2"/>
          </w:tcPr>
          <w:p w14:paraId="4250D4A1" w14:textId="77777777" w:rsidR="00027B83" w:rsidRPr="0049478B" w:rsidRDefault="000B0897">
            <w:pPr>
              <w:rPr>
                <w:szCs w:val="24"/>
              </w:rPr>
            </w:pPr>
            <w:r w:rsidRPr="0049478B">
              <w:rPr>
                <w:kern w:val="2"/>
                <w:szCs w:val="24"/>
              </w:rPr>
              <w:t>Sutarties kaina / įkainiai bus perskaičiuojami:</w:t>
            </w:r>
          </w:p>
          <w:p w14:paraId="31FA07EB" w14:textId="77777777" w:rsidR="00027B83" w:rsidRPr="0049478B" w:rsidRDefault="000B0897">
            <w:pPr>
              <w:rPr>
                <w:kern w:val="2"/>
                <w:szCs w:val="24"/>
              </w:rPr>
            </w:pPr>
            <w:r w:rsidRPr="0049478B">
              <w:rPr>
                <w:kern w:val="2"/>
                <w:szCs w:val="24"/>
              </w:rPr>
              <w:t>5.3.1. dėl PVM tarifo pasikeitimo;</w:t>
            </w:r>
          </w:p>
          <w:p w14:paraId="600E9DA2" w14:textId="03BE02D9" w:rsidR="00027B83" w:rsidRPr="0049478B" w:rsidRDefault="000B0897">
            <w:pPr>
              <w:rPr>
                <w:kern w:val="2"/>
                <w:szCs w:val="24"/>
              </w:rPr>
            </w:pPr>
            <w:r w:rsidRPr="0049478B">
              <w:rPr>
                <w:kern w:val="2"/>
                <w:szCs w:val="24"/>
              </w:rPr>
              <w:t>5.3.2.</w:t>
            </w:r>
            <w:r w:rsidR="0049478B" w:rsidRPr="0049478B">
              <w:rPr>
                <w:kern w:val="2"/>
                <w:szCs w:val="24"/>
              </w:rPr>
              <w:t xml:space="preserve"> netaikoma</w:t>
            </w:r>
            <w:r w:rsidRPr="0049478B">
              <w:rPr>
                <w:kern w:val="2"/>
                <w:szCs w:val="24"/>
              </w:rPr>
              <w:t>;</w:t>
            </w:r>
          </w:p>
          <w:p w14:paraId="2BC232D5" w14:textId="77777777" w:rsidR="00027B83" w:rsidRPr="0049478B" w:rsidRDefault="000B0897">
            <w:pPr>
              <w:rPr>
                <w:kern w:val="2"/>
                <w:szCs w:val="24"/>
              </w:rPr>
            </w:pPr>
            <w:r w:rsidRPr="0049478B">
              <w:rPr>
                <w:kern w:val="2"/>
                <w:szCs w:val="24"/>
              </w:rPr>
              <w:t>5.3.3. dėl kainų lygio pokyčio;</w:t>
            </w:r>
          </w:p>
          <w:p w14:paraId="5424ED32" w14:textId="201923F3" w:rsidR="00027B83" w:rsidRDefault="000B0897">
            <w:pPr>
              <w:rPr>
                <w:color w:val="FF0000"/>
                <w:kern w:val="2"/>
                <w:szCs w:val="24"/>
              </w:rPr>
            </w:pPr>
            <w:r w:rsidRPr="0049478B">
              <w:rPr>
                <w:kern w:val="2"/>
                <w:szCs w:val="24"/>
              </w:rPr>
              <w:t xml:space="preserve">5.3.4. </w:t>
            </w:r>
            <w:r w:rsidR="0049478B" w:rsidRPr="0049478B">
              <w:rPr>
                <w:kern w:val="2"/>
                <w:szCs w:val="24"/>
              </w:rPr>
              <w:t>netaikoma</w:t>
            </w:r>
            <w:r w:rsidRPr="0049478B">
              <w:rPr>
                <w:kern w:val="2"/>
                <w:szCs w:val="24"/>
              </w:rPr>
              <w:t>.</w:t>
            </w:r>
          </w:p>
        </w:tc>
      </w:tr>
      <w:tr w:rsidR="00027B83" w14:paraId="5DB12DA3" w14:textId="77777777">
        <w:trPr>
          <w:trHeight w:val="300"/>
        </w:trPr>
        <w:tc>
          <w:tcPr>
            <w:tcW w:w="3094" w:type="dxa"/>
            <w:gridSpan w:val="2"/>
          </w:tcPr>
          <w:p w14:paraId="1CCB8CCC"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E28C0F5" w14:textId="77777777" w:rsidR="0049478B" w:rsidRPr="00BF1AA6" w:rsidRDefault="0049478B" w:rsidP="0049478B">
            <w:pPr>
              <w:rPr>
                <w:color w:val="000000" w:themeColor="text1"/>
                <w:szCs w:val="24"/>
              </w:rPr>
            </w:pPr>
            <w:r w:rsidRPr="00BF1AA6">
              <w:rPr>
                <w:color w:val="000000" w:themeColor="text1"/>
                <w:kern w:val="2"/>
                <w:szCs w:val="24"/>
              </w:rPr>
              <w:t xml:space="preserve">Jeigu </w:t>
            </w:r>
            <w:r>
              <w:rPr>
                <w:color w:val="000000" w:themeColor="text1"/>
                <w:kern w:val="2"/>
                <w:szCs w:val="24"/>
              </w:rPr>
              <w:t>s</w:t>
            </w:r>
            <w:r w:rsidRPr="00BF1AA6">
              <w:rPr>
                <w:color w:val="000000" w:themeColor="text1"/>
                <w:kern w:val="2"/>
                <w:szCs w:val="24"/>
              </w:rPr>
              <w:t>utarties vykdymo metu pasikeičia PVM mokėjimą reglamentuojantys teisės aktai, darantys tiesioginę įtaką Tiekėjo t</w:t>
            </w:r>
            <w:r w:rsidRPr="00BF1AA6">
              <w:rPr>
                <w:color w:val="000000" w:themeColor="text1"/>
                <w:szCs w:val="24"/>
              </w:rPr>
              <w:t>ei</w:t>
            </w:r>
            <w:r w:rsidRPr="00BF1AA6">
              <w:rPr>
                <w:color w:val="000000" w:themeColor="text1"/>
                <w:kern w:val="2"/>
                <w:szCs w:val="24"/>
              </w:rPr>
              <w:t>kiamų P</w:t>
            </w:r>
            <w:r w:rsidRPr="00BF1AA6">
              <w:rPr>
                <w:color w:val="000000" w:themeColor="text1"/>
                <w:szCs w:val="24"/>
              </w:rPr>
              <w:t>aslaugų</w:t>
            </w:r>
            <w:r w:rsidRPr="00BF1AA6">
              <w:rPr>
                <w:color w:val="000000" w:themeColor="text1"/>
                <w:kern w:val="2"/>
                <w:szCs w:val="24"/>
              </w:rPr>
              <w:t xml:space="preserve"> </w:t>
            </w:r>
            <w:r>
              <w:rPr>
                <w:color w:val="000000" w:themeColor="text1"/>
                <w:kern w:val="2"/>
                <w:szCs w:val="24"/>
              </w:rPr>
              <w:t>s</w:t>
            </w:r>
            <w:r w:rsidRPr="00BF1AA6">
              <w:rPr>
                <w:color w:val="000000" w:themeColor="text1"/>
                <w:kern w:val="2"/>
                <w:szCs w:val="24"/>
              </w:rPr>
              <w:t xml:space="preserve">utartyje nurodytai kainai, </w:t>
            </w:r>
            <w:r>
              <w:rPr>
                <w:color w:val="000000" w:themeColor="text1"/>
                <w:kern w:val="2"/>
                <w:szCs w:val="24"/>
              </w:rPr>
              <w:t>s</w:t>
            </w:r>
            <w:r w:rsidRPr="00BF1AA6">
              <w:rPr>
                <w:color w:val="000000" w:themeColor="text1"/>
                <w:kern w:val="2"/>
                <w:szCs w:val="24"/>
              </w:rPr>
              <w:t>utarties kaina perskaičiuojama nekeičiant P</w:t>
            </w:r>
            <w:r w:rsidRPr="00BF1AA6">
              <w:rPr>
                <w:color w:val="000000" w:themeColor="text1"/>
                <w:szCs w:val="24"/>
              </w:rPr>
              <w:t>aslaugų</w:t>
            </w:r>
            <w:r w:rsidRPr="00BF1AA6">
              <w:rPr>
                <w:color w:val="000000" w:themeColor="text1"/>
                <w:kern w:val="2"/>
                <w:szCs w:val="24"/>
              </w:rPr>
              <w:t xml:space="preserve"> kainos be PVM.</w:t>
            </w:r>
          </w:p>
          <w:p w14:paraId="4C7F2948" w14:textId="77777777" w:rsidR="0049478B" w:rsidRPr="00BF1AA6" w:rsidRDefault="0049478B" w:rsidP="0049478B">
            <w:pPr>
              <w:rPr>
                <w:color w:val="000000" w:themeColor="text1"/>
                <w:kern w:val="2"/>
                <w:szCs w:val="24"/>
              </w:rPr>
            </w:pPr>
          </w:p>
          <w:p w14:paraId="1369D230" w14:textId="455F846D" w:rsidR="00027B83" w:rsidRDefault="0049478B" w:rsidP="0049478B">
            <w:pPr>
              <w:rPr>
                <w:szCs w:val="24"/>
              </w:rPr>
            </w:pPr>
            <w:r w:rsidRPr="00BF1AA6">
              <w:rPr>
                <w:color w:val="000000" w:themeColor="text1"/>
                <w:kern w:val="2"/>
                <w:szCs w:val="24"/>
              </w:rPr>
              <w:t xml:space="preserve">Perskaičiuota </w:t>
            </w:r>
            <w:r>
              <w:rPr>
                <w:color w:val="000000" w:themeColor="text1"/>
                <w:kern w:val="2"/>
                <w:szCs w:val="24"/>
              </w:rPr>
              <w:t>s</w:t>
            </w:r>
            <w:r w:rsidRPr="00BF1AA6">
              <w:rPr>
                <w:color w:val="000000" w:themeColor="text1"/>
                <w:kern w:val="2"/>
                <w:szCs w:val="24"/>
              </w:rPr>
              <w:t xml:space="preserve">utarties kaina įforminama </w:t>
            </w:r>
            <w:r>
              <w:rPr>
                <w:color w:val="000000" w:themeColor="text1"/>
                <w:kern w:val="2"/>
                <w:szCs w:val="24"/>
              </w:rPr>
              <w:t>s</w:t>
            </w:r>
            <w:r w:rsidRPr="00BF1AA6">
              <w:rPr>
                <w:color w:val="000000" w:themeColor="text1"/>
                <w:kern w:val="2"/>
                <w:szCs w:val="24"/>
              </w:rPr>
              <w:t xml:space="preserve">usitarimu ir turi būti taikoma nuo naujo PVM įvedimo datos (nepriklausomai nuo to, kada pasirašytas </w:t>
            </w:r>
            <w:r>
              <w:rPr>
                <w:color w:val="000000" w:themeColor="text1"/>
                <w:kern w:val="2"/>
                <w:szCs w:val="24"/>
              </w:rPr>
              <w:t>s</w:t>
            </w:r>
            <w:r w:rsidRPr="00BF1AA6">
              <w:rPr>
                <w:color w:val="000000" w:themeColor="text1"/>
                <w:kern w:val="2"/>
                <w:szCs w:val="24"/>
              </w:rPr>
              <w:t>usitarimas).</w:t>
            </w:r>
          </w:p>
        </w:tc>
      </w:tr>
      <w:tr w:rsidR="00027B83" w14:paraId="4A5D0A02" w14:textId="77777777">
        <w:trPr>
          <w:trHeight w:val="300"/>
        </w:trPr>
        <w:tc>
          <w:tcPr>
            <w:tcW w:w="3094" w:type="dxa"/>
            <w:gridSpan w:val="2"/>
          </w:tcPr>
          <w:p w14:paraId="7130BAE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Default="000B0897">
            <w:pPr>
              <w:rPr>
                <w:kern w:val="2"/>
                <w:szCs w:val="24"/>
              </w:rPr>
            </w:pPr>
            <w:r>
              <w:rPr>
                <w:kern w:val="2"/>
                <w:szCs w:val="24"/>
              </w:rPr>
              <w:t>Netaikoma</w:t>
            </w:r>
          </w:p>
          <w:p w14:paraId="396D748A" w14:textId="52A4AA96" w:rsidR="0049478B" w:rsidRDefault="0049478B" w:rsidP="0049478B">
            <w:pPr>
              <w:rPr>
                <w:szCs w:val="24"/>
              </w:rPr>
            </w:pPr>
          </w:p>
          <w:p w14:paraId="264F46D4" w14:textId="2B800138" w:rsidR="00027B83" w:rsidRDefault="00027B83">
            <w:pPr>
              <w:rPr>
                <w:szCs w:val="24"/>
              </w:rPr>
            </w:pPr>
          </w:p>
        </w:tc>
      </w:tr>
      <w:tr w:rsidR="00027B83" w14:paraId="13B5D862" w14:textId="77777777">
        <w:trPr>
          <w:trHeight w:val="300"/>
        </w:trPr>
        <w:tc>
          <w:tcPr>
            <w:tcW w:w="3094" w:type="dxa"/>
            <w:gridSpan w:val="2"/>
          </w:tcPr>
          <w:p w14:paraId="6E55C424" w14:textId="77777777" w:rsidR="00027B83" w:rsidRDefault="000B0897">
            <w:pPr>
              <w:rPr>
                <w:b/>
                <w:kern w:val="2"/>
                <w:szCs w:val="24"/>
              </w:rPr>
            </w:pPr>
            <w:r>
              <w:rPr>
                <w:b/>
                <w:kern w:val="2"/>
                <w:szCs w:val="24"/>
              </w:rPr>
              <w:t>5.3.3. Sutarties kainos / įkainių peržiūra dėl kainų lygio pokyčio</w:t>
            </w:r>
          </w:p>
          <w:p w14:paraId="6B529BFA" w14:textId="77777777" w:rsidR="00027B83" w:rsidRDefault="00027B83">
            <w:pPr>
              <w:rPr>
                <w:kern w:val="2"/>
                <w:szCs w:val="24"/>
              </w:rPr>
            </w:pPr>
          </w:p>
          <w:p w14:paraId="5B36AC3F" w14:textId="51B819F4" w:rsidR="00027B83" w:rsidRDefault="00027B83">
            <w:pPr>
              <w:rPr>
                <w:b/>
                <w:kern w:val="2"/>
                <w:szCs w:val="24"/>
              </w:rPr>
            </w:pPr>
          </w:p>
        </w:tc>
        <w:tc>
          <w:tcPr>
            <w:tcW w:w="6441" w:type="dxa"/>
            <w:gridSpan w:val="2"/>
          </w:tcPr>
          <w:p w14:paraId="42B2D6B3" w14:textId="003D3592" w:rsidR="0049478B" w:rsidRPr="00F10A5E" w:rsidRDefault="0049478B" w:rsidP="0049478B">
            <w:pPr>
              <w:rPr>
                <w:szCs w:val="24"/>
              </w:rPr>
            </w:pPr>
            <w:r w:rsidRPr="00F10A5E">
              <w:rPr>
                <w:szCs w:val="24"/>
              </w:rPr>
              <w:t xml:space="preserve">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w:t>
            </w:r>
            <w:r w:rsidRPr="00F10A5E">
              <w:rPr>
                <w:szCs w:val="24"/>
              </w:rPr>
              <w:lastRenderedPageBreak/>
              <w:t>apskaičiuotas kaip nustatyta 5.3.3.6 punkte, viršija 5 procentus. Sutarties kainos / įkainių peržiūra atliekama ne rečiau kaip kas 6 mėnesiai.</w:t>
            </w:r>
          </w:p>
          <w:p w14:paraId="61E37761" w14:textId="77777777" w:rsidR="0049478B" w:rsidRPr="00F10A5E" w:rsidRDefault="0049478B" w:rsidP="0049478B">
            <w:pPr>
              <w:rPr>
                <w:kern w:val="2"/>
                <w:szCs w:val="24"/>
                <w:shd w:val="clear" w:color="auto" w:fill="FFFFFF"/>
              </w:rPr>
            </w:pPr>
            <w:r w:rsidRPr="00F10A5E">
              <w:rPr>
                <w:kern w:val="2"/>
                <w:szCs w:val="24"/>
              </w:rPr>
              <w:t>5.3.3.2. Sutarties k</w:t>
            </w:r>
            <w:r w:rsidRPr="00F10A5E">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E67A2B8" w14:textId="77777777" w:rsidR="0049478B" w:rsidRPr="00F10A5E" w:rsidRDefault="0049478B" w:rsidP="0049478B">
            <w:pPr>
              <w:rPr>
                <w:kern w:val="2"/>
                <w:szCs w:val="24"/>
                <w:shd w:val="clear" w:color="auto" w:fill="FFFFFF"/>
              </w:rPr>
            </w:pPr>
            <w:r w:rsidRPr="00F10A5E">
              <w:rPr>
                <w:kern w:val="2"/>
                <w:szCs w:val="24"/>
              </w:rPr>
              <w:t xml:space="preserve">5.3.3.3. </w:t>
            </w:r>
            <w:r w:rsidRPr="00F10A5E">
              <w:rPr>
                <w:kern w:val="2"/>
                <w:szCs w:val="24"/>
                <w:shd w:val="clear" w:color="auto" w:fill="FFFFFF"/>
              </w:rPr>
              <w:t>Jeigu P</w:t>
            </w:r>
            <w:r w:rsidRPr="00F10A5E">
              <w:rPr>
                <w:szCs w:val="24"/>
              </w:rPr>
              <w:t>aslaugų teikimas</w:t>
            </w:r>
            <w:r w:rsidRPr="00F10A5E">
              <w:rPr>
                <w:kern w:val="2"/>
                <w:szCs w:val="24"/>
                <w:shd w:val="clear" w:color="auto" w:fill="FFFFFF"/>
              </w:rPr>
              <w:t xml:space="preserve"> vėluoja dėl Tiekėjo kaltės, uždelstų suteikti P</w:t>
            </w:r>
            <w:r w:rsidRPr="00F10A5E">
              <w:rPr>
                <w:szCs w:val="24"/>
              </w:rPr>
              <w:t>aslaugų</w:t>
            </w:r>
            <w:r w:rsidRPr="00F10A5E">
              <w:rPr>
                <w:kern w:val="2"/>
                <w:szCs w:val="24"/>
                <w:shd w:val="clear" w:color="auto" w:fill="FFFFFF"/>
              </w:rPr>
              <w:t xml:space="preserve"> kaina / įkainiai nėra perskaičiuojami dėl kainų lygio kilimo (gali būti mažinami, tačiau negali būti didinami).</w:t>
            </w:r>
          </w:p>
          <w:p w14:paraId="18DA6EEC" w14:textId="77777777" w:rsidR="0049478B" w:rsidRPr="00F10A5E" w:rsidRDefault="0049478B" w:rsidP="0049478B">
            <w:pPr>
              <w:rPr>
                <w:kern w:val="2"/>
                <w:szCs w:val="24"/>
                <w:shd w:val="clear" w:color="auto" w:fill="FFFFFF"/>
              </w:rPr>
            </w:pPr>
            <w:r w:rsidRPr="00F10A5E">
              <w:rPr>
                <w:kern w:val="2"/>
                <w:szCs w:val="24"/>
              </w:rPr>
              <w:t xml:space="preserve">5.3.3.4. Atlikdamos Sutarties kainos / įkainių peržiūrą </w:t>
            </w:r>
            <w:r w:rsidRPr="00F10A5E">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0EDE13CD" w14:textId="77777777" w:rsidR="0049478B" w:rsidRPr="00F10A5E" w:rsidRDefault="0049478B" w:rsidP="0049478B">
            <w:pPr>
              <w:rPr>
                <w:kern w:val="2"/>
                <w:szCs w:val="24"/>
                <w:shd w:val="clear" w:color="auto" w:fill="FFFFFF"/>
              </w:rPr>
            </w:pPr>
            <w:r w:rsidRPr="00F10A5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8AA5E8F" w14:textId="77777777" w:rsidR="0049478B" w:rsidRPr="00F10A5E" w:rsidRDefault="0049478B" w:rsidP="0049478B">
            <w:pPr>
              <w:rPr>
                <w:szCs w:val="24"/>
              </w:rPr>
            </w:pPr>
            <w:r w:rsidRPr="00F10A5E">
              <w:rPr>
                <w:kern w:val="2"/>
                <w:szCs w:val="24"/>
                <w:shd w:val="clear" w:color="auto" w:fill="FFFFFF"/>
              </w:rPr>
              <w:t>5.3.3.6. Nauja Sutarties kaina / įkainiai apskaičiuojami pagal žemiau pateiktą formulę:</w:t>
            </w:r>
          </w:p>
          <w:p w14:paraId="3AFA91E8" w14:textId="77777777" w:rsidR="0049478B" w:rsidRPr="00F10A5E" w:rsidRDefault="0049478B" w:rsidP="0049478B">
            <w:pPr>
              <w:rPr>
                <w:szCs w:val="24"/>
              </w:rPr>
            </w:pPr>
          </w:p>
          <w:p w14:paraId="39BC31CC" w14:textId="77777777" w:rsidR="0049478B" w:rsidRPr="00F10A5E" w:rsidRDefault="004C6499" w:rsidP="0049478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9478B" w:rsidRPr="00F10A5E">
              <w:rPr>
                <w:kern w:val="2"/>
                <w:szCs w:val="24"/>
              </w:rPr>
              <w:t>, kur a – kaina / įkainis (Eur be PVM) (jei peržiūra jau buvo atlikta, tai po paskutinio perskaičiavimo)</w:t>
            </w:r>
          </w:p>
          <w:p w14:paraId="03CF21A6" w14:textId="77777777" w:rsidR="0049478B" w:rsidRPr="00F10A5E" w:rsidRDefault="0049478B" w:rsidP="0049478B">
            <w:pPr>
              <w:jc w:val="both"/>
              <w:textAlignment w:val="baseline"/>
              <w:rPr>
                <w:szCs w:val="24"/>
              </w:rPr>
            </w:pPr>
            <w:r w:rsidRPr="00F10A5E">
              <w:rPr>
                <w:kern w:val="2"/>
                <w:szCs w:val="24"/>
              </w:rPr>
              <w:t>a</w:t>
            </w:r>
            <w:r w:rsidRPr="00F10A5E">
              <w:rPr>
                <w:kern w:val="2"/>
                <w:szCs w:val="24"/>
                <w:vertAlign w:val="subscript"/>
              </w:rPr>
              <w:t>1</w:t>
            </w:r>
            <w:r w:rsidRPr="00F10A5E">
              <w:rPr>
                <w:kern w:val="2"/>
                <w:szCs w:val="24"/>
              </w:rPr>
              <w:t xml:space="preserve"> – perskaičiuota (pakeista) kaina / įkainis (Eur be PVM)</w:t>
            </w:r>
          </w:p>
          <w:p w14:paraId="3C4A9C2C" w14:textId="77777777" w:rsidR="0049478B" w:rsidRPr="00F10A5E" w:rsidRDefault="0049478B" w:rsidP="0049478B">
            <w:pPr>
              <w:jc w:val="both"/>
              <w:textAlignment w:val="baseline"/>
              <w:rPr>
                <w:szCs w:val="24"/>
              </w:rPr>
            </w:pPr>
            <w:r w:rsidRPr="00F10A5E">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155606AC" w14:textId="77777777" w:rsidR="0049478B" w:rsidRPr="00F10A5E" w:rsidRDefault="0049478B" w:rsidP="0049478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10A5E">
              <w:rPr>
                <w:kern w:val="2"/>
                <w:szCs w:val="24"/>
              </w:rPr>
              <w:t>, (proc.) kur</w:t>
            </w:r>
          </w:p>
          <w:p w14:paraId="204AC14A" w14:textId="77777777" w:rsidR="0049478B" w:rsidRPr="00F10A5E" w:rsidRDefault="0049478B" w:rsidP="0049478B">
            <w:pPr>
              <w:jc w:val="both"/>
              <w:textAlignment w:val="baseline"/>
            </w:pPr>
            <w:r w:rsidRPr="00F10A5E">
              <w:rPr>
                <w:kern w:val="2"/>
              </w:rPr>
              <w:t>Ind</w:t>
            </w:r>
            <w:r w:rsidRPr="00F10A5E">
              <w:rPr>
                <w:kern w:val="2"/>
                <w:vertAlign w:val="subscript"/>
              </w:rPr>
              <w:t>naujausias</w:t>
            </w:r>
            <w:r w:rsidRPr="00F10A5E">
              <w:rPr>
                <w:kern w:val="2"/>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6EE5EE53" w14:textId="77777777" w:rsidR="0049478B" w:rsidRPr="00F10A5E" w:rsidRDefault="0049478B" w:rsidP="0049478B">
            <w:r w:rsidRPr="00F10A5E">
              <w:rPr>
                <w:kern w:val="2"/>
              </w:rPr>
              <w:t>Ind</w:t>
            </w:r>
            <w:r w:rsidRPr="00F10A5E">
              <w:rPr>
                <w:kern w:val="2"/>
                <w:vertAlign w:val="subscript"/>
              </w:rPr>
              <w:t>pradžia</w:t>
            </w:r>
            <w:r w:rsidRPr="00F10A5E">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w:t>
            </w:r>
            <w:r w:rsidRPr="00F10A5E">
              <w:rPr>
                <w:kern w:val="2"/>
              </w:rPr>
              <w:lastRenderedPageBreak/>
              <w:t>(mėnuo) yra</w:t>
            </w:r>
            <w:r w:rsidRPr="00F10A5E">
              <w:t xml:space="preserve"> paskutinės pirkimo, kurio pagrindu sudaryta Sutartis, pasiūlymų pateikimo termino dienos mėnuo / Sutarties įsigaliojimo dienos mėnuo </w:t>
            </w:r>
            <w:r w:rsidRPr="00F10A5E">
              <w:rPr>
                <w:kern w:val="2"/>
                <w:szCs w:val="24"/>
                <w:shd w:val="clear" w:color="auto" w:fill="FFFFFF"/>
              </w:rPr>
              <w:t>(nereikalingą ištrinti).</w:t>
            </w:r>
            <w:r w:rsidRPr="00F10A5E">
              <w:rPr>
                <w:kern w:val="2"/>
              </w:rPr>
              <w:t xml:space="preserve"> Antrojo ir vėlesnių perskaičiavimų atveju laikotarpio pradžia (mėnuo) yra paskutinio perskaičiavimo metu naudotos paskelbto atitinkamo indekso reikšmės mėnuo.</w:t>
            </w:r>
          </w:p>
          <w:p w14:paraId="05F4DA12" w14:textId="77777777" w:rsidR="0049478B" w:rsidRPr="00F10A5E" w:rsidRDefault="0049478B" w:rsidP="0049478B">
            <w:pPr>
              <w:rPr>
                <w:kern w:val="2"/>
                <w:szCs w:val="24"/>
                <w:shd w:val="clear" w:color="auto" w:fill="FFFFFF"/>
              </w:rPr>
            </w:pPr>
            <w:r w:rsidRPr="00F10A5E">
              <w:rPr>
                <w:kern w:val="2"/>
                <w:szCs w:val="24"/>
              </w:rPr>
              <w:t xml:space="preserve">5.3.3.7. </w:t>
            </w:r>
            <w:r w:rsidRPr="00F10A5E">
              <w:rPr>
                <w:kern w:val="2"/>
                <w:szCs w:val="24"/>
                <w:shd w:val="clear" w:color="auto" w:fill="FFFFFF"/>
              </w:rPr>
              <w:t xml:space="preserve">Skaičiavimams indeksų reikšmės imamos </w:t>
            </w:r>
            <w:r w:rsidRPr="00F10A5E">
              <w:rPr>
                <w:b/>
                <w:kern w:val="2"/>
                <w:szCs w:val="24"/>
                <w:shd w:val="clear" w:color="auto" w:fill="FFFFFF"/>
              </w:rPr>
              <w:t>keturių</w:t>
            </w:r>
            <w:r w:rsidRPr="00F10A5E">
              <w:rPr>
                <w:kern w:val="2"/>
                <w:szCs w:val="24"/>
                <w:shd w:val="clear" w:color="auto" w:fill="FFFFFF"/>
              </w:rPr>
              <w:t xml:space="preserve"> skaitmenų po kablelio tikslumu. Apskaičiuotas pokytis (k) tolimesniems skaičiavimams naudojamas suapvalinus iki </w:t>
            </w:r>
            <w:r w:rsidRPr="00F10A5E">
              <w:rPr>
                <w:b/>
                <w:kern w:val="2"/>
                <w:szCs w:val="24"/>
                <w:shd w:val="clear" w:color="auto" w:fill="FFFFFF"/>
              </w:rPr>
              <w:t>vieno</w:t>
            </w:r>
            <w:r w:rsidRPr="00F10A5E">
              <w:rPr>
                <w:kern w:val="2"/>
                <w:szCs w:val="24"/>
                <w:shd w:val="clear" w:color="auto" w:fill="FFFFFF"/>
              </w:rPr>
              <w:t xml:space="preserve"> (Valstybės duomenų agentūra pokyčius skelbia apvalindama iki vieno skaitmens po kablelio) skaitmens po kablelio, o apskaičiuotas įkainis „a</w:t>
            </w:r>
            <w:r w:rsidRPr="00F10A5E">
              <w:rPr>
                <w:kern w:val="2"/>
                <w:szCs w:val="24"/>
                <w:shd w:val="clear" w:color="auto" w:fill="FFFFFF"/>
                <w:vertAlign w:val="subscript"/>
              </w:rPr>
              <w:t>1</w:t>
            </w:r>
            <w:r w:rsidRPr="00F10A5E">
              <w:rPr>
                <w:kern w:val="2"/>
                <w:szCs w:val="24"/>
                <w:shd w:val="clear" w:color="auto" w:fill="FFFFFF"/>
              </w:rPr>
              <w:t xml:space="preserve">“ suapvalinamas iki </w:t>
            </w:r>
            <w:r w:rsidRPr="00F10A5E">
              <w:rPr>
                <w:b/>
                <w:kern w:val="2"/>
                <w:szCs w:val="24"/>
                <w:shd w:val="clear" w:color="auto" w:fill="FFFFFF"/>
              </w:rPr>
              <w:t xml:space="preserve">dviejų </w:t>
            </w:r>
            <w:r w:rsidRPr="00F10A5E">
              <w:rPr>
                <w:kern w:val="2"/>
                <w:szCs w:val="24"/>
                <w:shd w:val="clear" w:color="auto" w:fill="FFFFFF"/>
              </w:rPr>
              <w:t>(įrašyti tiek skaitmenų, kiek įkainiams nurodyti naudojama sudarytoje sutartyje) skaitmenų po kablelio.</w:t>
            </w:r>
          </w:p>
          <w:p w14:paraId="1D5E9804" w14:textId="77777777" w:rsidR="0049478B" w:rsidRPr="00F10A5E" w:rsidRDefault="0049478B" w:rsidP="0049478B">
            <w:pPr>
              <w:rPr>
                <w:kern w:val="2"/>
                <w:szCs w:val="24"/>
                <w:shd w:val="clear" w:color="auto" w:fill="FFFFFF"/>
              </w:rPr>
            </w:pPr>
            <w:r w:rsidRPr="00F10A5E">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10A5E">
              <w:rPr>
                <w:kern w:val="2"/>
                <w:szCs w:val="24"/>
                <w:bdr w:val="none" w:sz="0" w:space="0" w:color="auto" w:frame="1"/>
              </w:rPr>
              <w:t>kitus oficialius šaltinių duomenis</w:t>
            </w:r>
            <w:r w:rsidRPr="00F10A5E">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50FAA320" w14:textId="77777777" w:rsidR="0049478B" w:rsidRPr="00F10A5E" w:rsidRDefault="0049478B" w:rsidP="0049478B">
            <w:pPr>
              <w:rPr>
                <w:kern w:val="2"/>
                <w:szCs w:val="24"/>
                <w:shd w:val="clear" w:color="auto" w:fill="FFFFFF"/>
              </w:rPr>
            </w:pPr>
            <w:r w:rsidRPr="00F10A5E">
              <w:rPr>
                <w:kern w:val="2"/>
                <w:szCs w:val="24"/>
                <w:shd w:val="clear" w:color="auto" w:fill="FFFFFF"/>
              </w:rPr>
              <w:t>5</w:t>
            </w:r>
            <w:r w:rsidRPr="00F10A5E">
              <w:rPr>
                <w:kern w:val="2"/>
                <w:szCs w:val="24"/>
              </w:rPr>
              <w:t xml:space="preserve">.3.3.9. </w:t>
            </w:r>
            <w:r w:rsidRPr="00F10A5E">
              <w:rPr>
                <w:kern w:val="2"/>
                <w:szCs w:val="24"/>
                <w:shd w:val="clear" w:color="auto" w:fill="FFFFFF"/>
              </w:rPr>
              <w:t>Susitarimas turi būti sudarytas per (nurodyti terminą) nuo Šalies pateikto tinkamo prašymo perskaičiuoti S</w:t>
            </w:r>
            <w:r w:rsidRPr="00F10A5E">
              <w:rPr>
                <w:kern w:val="2"/>
                <w:szCs w:val="24"/>
              </w:rPr>
              <w:t xml:space="preserve">utarties </w:t>
            </w:r>
            <w:r w:rsidRPr="00F10A5E">
              <w:rPr>
                <w:kern w:val="2"/>
                <w:szCs w:val="24"/>
                <w:shd w:val="clear" w:color="auto" w:fill="FFFFFF"/>
              </w:rPr>
              <w:t>kainą / įkainius gavimo dienos.</w:t>
            </w:r>
          </w:p>
          <w:p w14:paraId="4B9E51D3" w14:textId="38CACB4E" w:rsidR="00027B83" w:rsidRPr="0049478B" w:rsidRDefault="0049478B" w:rsidP="00CA7A16">
            <w:pPr>
              <w:rPr>
                <w:color w:val="000000"/>
                <w:kern w:val="2"/>
                <w:szCs w:val="24"/>
                <w:bdr w:val="none" w:sz="0" w:space="0" w:color="auto" w:frame="1"/>
              </w:rPr>
            </w:pPr>
            <w:r w:rsidRPr="00F10A5E">
              <w:rPr>
                <w:kern w:val="2"/>
                <w:szCs w:val="24"/>
                <w:shd w:val="clear" w:color="auto" w:fill="FFFFFF"/>
              </w:rPr>
              <w:t xml:space="preserve">5.3.3.10. </w:t>
            </w:r>
            <w:r w:rsidRPr="00F10A5E">
              <w:rPr>
                <w:kern w:val="2"/>
                <w:szCs w:val="24"/>
                <w:bdr w:val="none" w:sz="0" w:space="0" w:color="auto" w:frame="1"/>
              </w:rPr>
              <w:t>Susitarimu Šalys neturi teisės keisti procedūroje nurodytos tvarkos ar kitų Sutarties nuostatų, išskyrus, jei keitimas atliekamas pagal VPĮ nuostatas.</w:t>
            </w:r>
            <w:r w:rsidR="00CA7A16">
              <w:rPr>
                <w:color w:val="000000"/>
                <w:kern w:val="2"/>
                <w:szCs w:val="24"/>
                <w:shd w:val="clear" w:color="auto" w:fill="FFFFFF"/>
              </w:rPr>
              <w:t xml:space="preserve">5.3.3.10. </w:t>
            </w:r>
            <w:r w:rsidR="00CA7A16">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36F6AD33" w14:textId="77777777">
        <w:trPr>
          <w:trHeight w:val="300"/>
        </w:trPr>
        <w:tc>
          <w:tcPr>
            <w:tcW w:w="3094" w:type="dxa"/>
            <w:gridSpan w:val="2"/>
          </w:tcPr>
          <w:p w14:paraId="423ADB14"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6F35FEF" w14:textId="77777777" w:rsidR="00027B83" w:rsidRDefault="000B0897">
            <w:pPr>
              <w:rPr>
                <w:kern w:val="2"/>
                <w:szCs w:val="24"/>
              </w:rPr>
            </w:pPr>
            <w:r>
              <w:rPr>
                <w:kern w:val="2"/>
                <w:szCs w:val="24"/>
              </w:rPr>
              <w:t>Netaikoma</w:t>
            </w:r>
          </w:p>
          <w:p w14:paraId="21B45394" w14:textId="77777777" w:rsidR="00027B83" w:rsidRDefault="00027B83">
            <w:pPr>
              <w:rPr>
                <w:kern w:val="2"/>
                <w:szCs w:val="24"/>
              </w:rPr>
            </w:pPr>
          </w:p>
          <w:p w14:paraId="62537685" w14:textId="56E639A0" w:rsidR="00027B83" w:rsidRDefault="00027B83">
            <w:pPr>
              <w:rPr>
                <w:szCs w:val="24"/>
              </w:rPr>
            </w:pPr>
          </w:p>
        </w:tc>
      </w:tr>
      <w:tr w:rsidR="00027B83" w14:paraId="4BA24AE5" w14:textId="77777777">
        <w:trPr>
          <w:trHeight w:val="300"/>
        </w:trPr>
        <w:tc>
          <w:tcPr>
            <w:tcW w:w="3094" w:type="dxa"/>
            <w:gridSpan w:val="2"/>
          </w:tcPr>
          <w:p w14:paraId="305F520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DB6C00" w14:textId="77777777" w:rsidR="00027B83" w:rsidRDefault="000B0897">
            <w:pPr>
              <w:rPr>
                <w:kern w:val="2"/>
                <w:szCs w:val="24"/>
              </w:rPr>
            </w:pPr>
            <w:r>
              <w:rPr>
                <w:kern w:val="2"/>
                <w:szCs w:val="24"/>
              </w:rPr>
              <w:t>Netaikoma</w:t>
            </w:r>
          </w:p>
          <w:p w14:paraId="23CB2D72" w14:textId="77777777" w:rsidR="00027B83" w:rsidRDefault="00027B83">
            <w:pPr>
              <w:rPr>
                <w:kern w:val="2"/>
                <w:szCs w:val="24"/>
              </w:rPr>
            </w:pPr>
          </w:p>
          <w:p w14:paraId="295F6494" w14:textId="593D9FD1" w:rsidR="00027B83" w:rsidRDefault="00027B83">
            <w:pPr>
              <w:rPr>
                <w:szCs w:val="24"/>
              </w:rPr>
            </w:pPr>
          </w:p>
        </w:tc>
      </w:tr>
      <w:tr w:rsidR="00027B83" w14:paraId="3C7B4AEF" w14:textId="77777777">
        <w:trPr>
          <w:trHeight w:val="300"/>
        </w:trPr>
        <w:tc>
          <w:tcPr>
            <w:tcW w:w="3094" w:type="dxa"/>
            <w:gridSpan w:val="2"/>
          </w:tcPr>
          <w:p w14:paraId="2C2017D2" w14:textId="77777777" w:rsidR="00027B83" w:rsidRDefault="000B0897">
            <w:pPr>
              <w:rPr>
                <w:b/>
                <w:kern w:val="2"/>
                <w:szCs w:val="24"/>
              </w:rPr>
            </w:pPr>
            <w:r>
              <w:rPr>
                <w:b/>
                <w:kern w:val="2"/>
                <w:szCs w:val="24"/>
              </w:rPr>
              <w:t>5.5. Atsiskaitymo su Tiekėju terminas ir tvarka</w:t>
            </w:r>
          </w:p>
        </w:tc>
        <w:tc>
          <w:tcPr>
            <w:tcW w:w="6441" w:type="dxa"/>
            <w:gridSpan w:val="2"/>
          </w:tcPr>
          <w:p w14:paraId="5A7AF44E" w14:textId="77777777" w:rsidR="00F61A07" w:rsidRPr="0049478B" w:rsidRDefault="00F61A07" w:rsidP="00F61A07">
            <w:pPr>
              <w:rPr>
                <w:kern w:val="2"/>
                <w:szCs w:val="24"/>
              </w:rPr>
            </w:pPr>
            <w:r w:rsidRPr="0049478B">
              <w:rPr>
                <w:kern w:val="2"/>
                <w:szCs w:val="24"/>
              </w:rPr>
              <w:t>Mokėjimai Tiekėjui atliekami eurais bankiniu pavedimu į Sutartyje nurodytą Tiekėjo banko sąskaitą per 30 (trisdešimt) kalendorinių dienų nuo tinkamai išrašytos sąskaitos gavimo dienos.</w:t>
            </w:r>
          </w:p>
          <w:p w14:paraId="63C94C26" w14:textId="7B127105" w:rsidR="00027B83" w:rsidRPr="00F61A07" w:rsidRDefault="00F61A07">
            <w:pPr>
              <w:rPr>
                <w:kern w:val="2"/>
                <w:szCs w:val="24"/>
                <w:lang w:val="en-US"/>
              </w:rPr>
            </w:pPr>
            <w:r w:rsidRPr="0049478B">
              <w:rPr>
                <w:kern w:val="2"/>
                <w:szCs w:val="24"/>
              </w:rPr>
              <w:t xml:space="preserve">Tiekėjas įsipareigoja pateikti sąskaitą Pirkėjui ne vėliau kaip per 2 (dvi) darbo dienas nuo </w:t>
            </w:r>
            <w:r w:rsidR="0049478B">
              <w:rPr>
                <w:kern w:val="2"/>
                <w:szCs w:val="24"/>
              </w:rPr>
              <w:t xml:space="preserve">Paslaugų </w:t>
            </w:r>
            <w:r w:rsidRPr="0049478B">
              <w:rPr>
                <w:kern w:val="2"/>
                <w:szCs w:val="24"/>
              </w:rPr>
              <w:t xml:space="preserve">perdavimo dienos, kai abi </w:t>
            </w:r>
            <w:r w:rsidRPr="0049478B">
              <w:rPr>
                <w:kern w:val="2"/>
                <w:szCs w:val="24"/>
              </w:rPr>
              <w:lastRenderedPageBreak/>
              <w:t xml:space="preserve">šalys pasirašo </w:t>
            </w:r>
            <w:r w:rsidR="0049478B">
              <w:rPr>
                <w:kern w:val="2"/>
                <w:szCs w:val="24"/>
              </w:rPr>
              <w:t>Paslaugų</w:t>
            </w:r>
            <w:r w:rsidR="00C47BF3">
              <w:rPr>
                <w:kern w:val="2"/>
                <w:szCs w:val="24"/>
              </w:rPr>
              <w:t xml:space="preserve"> </w:t>
            </w:r>
            <w:r w:rsidRPr="0049478B">
              <w:rPr>
                <w:kern w:val="2"/>
                <w:szCs w:val="24"/>
              </w:rPr>
              <w:t>perdavimo–priėmimo aktą, bet ne vėliau kaip iki einamojo mėnesio pabaigos arba sekančio mėnesio 5 (penktos) dienos, priklausomai nuo to, kuri data yra ankstesnė.</w:t>
            </w:r>
          </w:p>
        </w:tc>
      </w:tr>
      <w:tr w:rsidR="00027B83" w14:paraId="2DEF8FAB" w14:textId="77777777">
        <w:trPr>
          <w:trHeight w:val="300"/>
        </w:trPr>
        <w:tc>
          <w:tcPr>
            <w:tcW w:w="3094" w:type="dxa"/>
            <w:gridSpan w:val="2"/>
          </w:tcPr>
          <w:p w14:paraId="60F699B3" w14:textId="77777777" w:rsidR="00027B83" w:rsidRDefault="000B0897">
            <w:pPr>
              <w:rPr>
                <w:b/>
                <w:kern w:val="2"/>
                <w:szCs w:val="24"/>
              </w:rPr>
            </w:pPr>
            <w:r>
              <w:rPr>
                <w:b/>
                <w:kern w:val="2"/>
                <w:szCs w:val="24"/>
              </w:rPr>
              <w:lastRenderedPageBreak/>
              <w:t>5.6. Avansas</w:t>
            </w:r>
          </w:p>
        </w:tc>
        <w:tc>
          <w:tcPr>
            <w:tcW w:w="6441" w:type="dxa"/>
            <w:gridSpan w:val="2"/>
          </w:tcPr>
          <w:p w14:paraId="3FAFB475" w14:textId="77777777" w:rsidR="00CA7A16" w:rsidRDefault="00CA7A16" w:rsidP="00CA7A16">
            <w:pPr>
              <w:rPr>
                <w:kern w:val="2"/>
                <w:szCs w:val="24"/>
              </w:rPr>
            </w:pPr>
            <w:r>
              <w:rPr>
                <w:kern w:val="2"/>
                <w:szCs w:val="24"/>
              </w:rPr>
              <w:t>Netaikoma</w:t>
            </w:r>
          </w:p>
          <w:p w14:paraId="1A3CEA27" w14:textId="71E32FEA" w:rsidR="00027B83" w:rsidRDefault="00027B83" w:rsidP="00CA7A16">
            <w:pPr>
              <w:spacing w:line="259" w:lineRule="auto"/>
              <w:rPr>
                <w:color w:val="000000"/>
                <w:kern w:val="2"/>
                <w:szCs w:val="24"/>
                <w:shd w:val="clear" w:color="auto" w:fill="FFFFFF"/>
              </w:rPr>
            </w:pPr>
          </w:p>
        </w:tc>
      </w:tr>
      <w:tr w:rsidR="00027B83" w14:paraId="3C5F4DBC" w14:textId="77777777">
        <w:trPr>
          <w:trHeight w:val="300"/>
        </w:trPr>
        <w:tc>
          <w:tcPr>
            <w:tcW w:w="3094" w:type="dxa"/>
            <w:gridSpan w:val="2"/>
          </w:tcPr>
          <w:p w14:paraId="5A67611F" w14:textId="77777777" w:rsidR="00027B83" w:rsidRDefault="000B0897">
            <w:pPr>
              <w:rPr>
                <w:b/>
                <w:kern w:val="2"/>
                <w:szCs w:val="24"/>
              </w:rPr>
            </w:pPr>
            <w:r>
              <w:rPr>
                <w:b/>
                <w:kern w:val="2"/>
                <w:szCs w:val="24"/>
              </w:rPr>
              <w:t>5.7. Avanso užtikrinimas</w:t>
            </w:r>
          </w:p>
        </w:tc>
        <w:tc>
          <w:tcPr>
            <w:tcW w:w="6441" w:type="dxa"/>
            <w:gridSpan w:val="2"/>
          </w:tcPr>
          <w:p w14:paraId="782DE7A8" w14:textId="77777777" w:rsidR="00CA7A16" w:rsidRDefault="00CA7A16" w:rsidP="00CA7A16">
            <w:pPr>
              <w:rPr>
                <w:kern w:val="2"/>
                <w:szCs w:val="24"/>
              </w:rPr>
            </w:pPr>
            <w:r>
              <w:rPr>
                <w:kern w:val="2"/>
                <w:szCs w:val="24"/>
              </w:rPr>
              <w:t>Netaikoma</w:t>
            </w:r>
          </w:p>
          <w:p w14:paraId="141D0FD8" w14:textId="77777777" w:rsidR="00CA7A16" w:rsidRDefault="00CA7A16" w:rsidP="00CA7A16">
            <w:pPr>
              <w:rPr>
                <w:kern w:val="2"/>
                <w:szCs w:val="24"/>
              </w:rPr>
            </w:pPr>
          </w:p>
          <w:p w14:paraId="3573F3DE" w14:textId="33B20856" w:rsidR="00027B83" w:rsidRDefault="00027B83" w:rsidP="00CA7A16">
            <w:pPr>
              <w:rPr>
                <w:kern w:val="2"/>
                <w:szCs w:val="24"/>
              </w:rPr>
            </w:pPr>
          </w:p>
        </w:tc>
      </w:tr>
      <w:tr w:rsidR="00027B83" w14:paraId="46BA65AE" w14:textId="77777777">
        <w:trPr>
          <w:trHeight w:val="300"/>
        </w:trPr>
        <w:tc>
          <w:tcPr>
            <w:tcW w:w="9535" w:type="dxa"/>
            <w:gridSpan w:val="4"/>
          </w:tcPr>
          <w:p w14:paraId="2F360714" w14:textId="77777777" w:rsidR="00027B83" w:rsidRDefault="000B0897">
            <w:pPr>
              <w:jc w:val="center"/>
              <w:rPr>
                <w:b/>
                <w:kern w:val="2"/>
                <w:szCs w:val="24"/>
              </w:rPr>
            </w:pPr>
            <w:r>
              <w:rPr>
                <w:b/>
                <w:kern w:val="2"/>
                <w:szCs w:val="24"/>
              </w:rPr>
              <w:t>6. PASLAUGŲ KOKYBĖ IR GARANTINIAI ĮSIPAREIGOJIMAI</w:t>
            </w:r>
          </w:p>
        </w:tc>
      </w:tr>
      <w:tr w:rsidR="00CA7A16" w14:paraId="1005E257" w14:textId="77777777">
        <w:trPr>
          <w:trHeight w:val="300"/>
        </w:trPr>
        <w:tc>
          <w:tcPr>
            <w:tcW w:w="3094" w:type="dxa"/>
            <w:gridSpan w:val="2"/>
          </w:tcPr>
          <w:p w14:paraId="77DB8EC3" w14:textId="77777777" w:rsidR="00CA7A16" w:rsidRDefault="00CA7A16" w:rsidP="00CA7A16">
            <w:pPr>
              <w:rPr>
                <w:b/>
                <w:kern w:val="2"/>
                <w:szCs w:val="24"/>
              </w:rPr>
            </w:pPr>
            <w:r>
              <w:rPr>
                <w:b/>
                <w:kern w:val="2"/>
                <w:szCs w:val="24"/>
              </w:rPr>
              <w:t>6.1. Garantinis terminas</w:t>
            </w:r>
          </w:p>
        </w:tc>
        <w:tc>
          <w:tcPr>
            <w:tcW w:w="6441" w:type="dxa"/>
            <w:gridSpan w:val="2"/>
          </w:tcPr>
          <w:p w14:paraId="7C7A282B" w14:textId="64AA0E0D" w:rsidR="006D328E" w:rsidRPr="006D4F13" w:rsidRDefault="006D4F13" w:rsidP="006D328E">
            <w:r w:rsidRPr="006D4F13">
              <w:t>Netaikoma</w:t>
            </w:r>
          </w:p>
          <w:p w14:paraId="63B1F891" w14:textId="77777777" w:rsidR="00CA7A16" w:rsidRDefault="00CA7A16" w:rsidP="00CA7A16">
            <w:pPr>
              <w:rPr>
                <w:kern w:val="2"/>
                <w:szCs w:val="24"/>
              </w:rPr>
            </w:pPr>
          </w:p>
          <w:p w14:paraId="5261E11C" w14:textId="4E64DF91" w:rsidR="00CA7A16" w:rsidRDefault="00CA7A16" w:rsidP="00CA7A16">
            <w:pPr>
              <w:rPr>
                <w:szCs w:val="24"/>
              </w:rPr>
            </w:pPr>
          </w:p>
        </w:tc>
      </w:tr>
      <w:tr w:rsidR="00CA7A16" w14:paraId="7AEC9E63" w14:textId="77777777">
        <w:trPr>
          <w:trHeight w:val="300"/>
        </w:trPr>
        <w:tc>
          <w:tcPr>
            <w:tcW w:w="3094" w:type="dxa"/>
            <w:gridSpan w:val="2"/>
          </w:tcPr>
          <w:p w14:paraId="4CC8DE0D" w14:textId="77777777" w:rsidR="00CA7A16" w:rsidRDefault="00CA7A16" w:rsidP="00CA7A16">
            <w:pPr>
              <w:rPr>
                <w:b/>
                <w:kern w:val="2"/>
                <w:szCs w:val="24"/>
              </w:rPr>
            </w:pPr>
            <w:r>
              <w:rPr>
                <w:b/>
                <w:szCs w:val="24"/>
              </w:rPr>
              <w:t>6.2. Terminas Paslaugų trūkumams pašalinti</w:t>
            </w:r>
          </w:p>
        </w:tc>
        <w:tc>
          <w:tcPr>
            <w:tcW w:w="6441" w:type="dxa"/>
            <w:gridSpan w:val="2"/>
          </w:tcPr>
          <w:p w14:paraId="04E0C2B5" w14:textId="28B5768E" w:rsidR="006D328E" w:rsidRDefault="006D328E" w:rsidP="006D328E">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Pr>
                <w:color w:val="4472C4"/>
                <w:kern w:val="2"/>
                <w:szCs w:val="24"/>
              </w:rPr>
              <w:t>Techninėje specifikacijoje 8-ame</w:t>
            </w:r>
            <w:r w:rsidR="00A5292F">
              <w:rPr>
                <w:color w:val="4472C4"/>
                <w:kern w:val="2"/>
                <w:szCs w:val="24"/>
              </w:rPr>
              <w:t xml:space="preserve"> </w:t>
            </w:r>
            <w:r>
              <w:rPr>
                <w:color w:val="4472C4"/>
                <w:kern w:val="2"/>
                <w:szCs w:val="24"/>
              </w:rPr>
              <w:t>punkte nurodytus terminus</w:t>
            </w:r>
            <w:r>
              <w:rPr>
                <w:kern w:val="2"/>
                <w:szCs w:val="24"/>
              </w:rPr>
              <w:t xml:space="preserve"> nuo rašytinės pretenzijos gavimo dienos pašalinti Paslaugų trūkumus.</w:t>
            </w:r>
          </w:p>
          <w:p w14:paraId="30B06A59" w14:textId="782A2BD7" w:rsidR="00CA7A16" w:rsidRDefault="00CA7A16" w:rsidP="00CA7A16">
            <w:pPr>
              <w:rPr>
                <w:kern w:val="2"/>
                <w:szCs w:val="24"/>
              </w:rPr>
            </w:pPr>
          </w:p>
        </w:tc>
      </w:tr>
      <w:tr w:rsidR="00CA7A16" w14:paraId="44F89121" w14:textId="77777777">
        <w:trPr>
          <w:trHeight w:val="300"/>
        </w:trPr>
        <w:tc>
          <w:tcPr>
            <w:tcW w:w="3094" w:type="dxa"/>
            <w:gridSpan w:val="2"/>
          </w:tcPr>
          <w:p w14:paraId="628535CC" w14:textId="77777777" w:rsidR="00CA7A16" w:rsidRDefault="00CA7A16" w:rsidP="00CA7A16">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E6BB481" w14:textId="68B35977" w:rsidR="00CA7A16" w:rsidRDefault="00CA7A16" w:rsidP="006D328E">
            <w:pPr>
              <w:rPr>
                <w:kern w:val="2"/>
                <w:szCs w:val="24"/>
              </w:rPr>
            </w:pPr>
            <w:r>
              <w:rPr>
                <w:kern w:val="2"/>
                <w:szCs w:val="24"/>
              </w:rPr>
              <w:t xml:space="preserve">Netaikoma </w:t>
            </w:r>
          </w:p>
        </w:tc>
      </w:tr>
      <w:tr w:rsidR="00CA7A16" w14:paraId="6DD3F07F" w14:textId="77777777">
        <w:trPr>
          <w:trHeight w:val="300"/>
        </w:trPr>
        <w:tc>
          <w:tcPr>
            <w:tcW w:w="9535" w:type="dxa"/>
            <w:gridSpan w:val="4"/>
          </w:tcPr>
          <w:p w14:paraId="0EE477C8" w14:textId="77777777" w:rsidR="00CA7A16" w:rsidRDefault="00CA7A16" w:rsidP="00CA7A16">
            <w:pPr>
              <w:jc w:val="center"/>
              <w:rPr>
                <w:b/>
                <w:kern w:val="2"/>
                <w:szCs w:val="24"/>
              </w:rPr>
            </w:pPr>
            <w:r>
              <w:rPr>
                <w:b/>
                <w:kern w:val="2"/>
                <w:szCs w:val="24"/>
              </w:rPr>
              <w:t>7. SUTARTIES VYKDYMUI PASITELKIAMI SUBTIEKĖJAI IR (AR) SPECIALISTAI</w:t>
            </w:r>
          </w:p>
        </w:tc>
      </w:tr>
      <w:tr w:rsidR="00CA7A16" w14:paraId="3CA07B10" w14:textId="77777777">
        <w:trPr>
          <w:trHeight w:val="300"/>
        </w:trPr>
        <w:tc>
          <w:tcPr>
            <w:tcW w:w="3094" w:type="dxa"/>
            <w:gridSpan w:val="2"/>
          </w:tcPr>
          <w:p w14:paraId="76BE24DB" w14:textId="77777777" w:rsidR="00CA7A16" w:rsidRDefault="00CA7A16" w:rsidP="00CA7A16">
            <w:pPr>
              <w:rPr>
                <w:b/>
                <w:bCs/>
                <w:kern w:val="2"/>
                <w:szCs w:val="24"/>
              </w:rPr>
            </w:pPr>
            <w:r>
              <w:rPr>
                <w:b/>
                <w:bCs/>
                <w:kern w:val="2"/>
                <w:szCs w:val="24"/>
              </w:rPr>
              <w:t>7.1. Sutarties vykdymui pasitelkiami subtiekėjai ir (ar) specialistai</w:t>
            </w:r>
          </w:p>
        </w:tc>
        <w:tc>
          <w:tcPr>
            <w:tcW w:w="6441" w:type="dxa"/>
            <w:gridSpan w:val="2"/>
          </w:tcPr>
          <w:p w14:paraId="7798D4F9" w14:textId="77777777" w:rsidR="00CA7A16" w:rsidRDefault="00CA7A16" w:rsidP="00CA7A16">
            <w:pPr>
              <w:rPr>
                <w:kern w:val="2"/>
                <w:szCs w:val="24"/>
              </w:rPr>
            </w:pPr>
            <w:r>
              <w:rPr>
                <w:kern w:val="2"/>
                <w:szCs w:val="24"/>
              </w:rPr>
              <w:t>Sutarties vykdymui subtiekėjai ir (ar) specialistai nepasitelkiami.</w:t>
            </w:r>
          </w:p>
          <w:p w14:paraId="3D2F588E" w14:textId="77777777" w:rsidR="00CA7A16" w:rsidRDefault="00CA7A16" w:rsidP="00CA7A16">
            <w:pPr>
              <w:rPr>
                <w:kern w:val="2"/>
                <w:szCs w:val="24"/>
              </w:rPr>
            </w:pPr>
          </w:p>
          <w:p w14:paraId="5C65226A" w14:textId="77777777" w:rsidR="00CA7A16" w:rsidRDefault="00CA7A16" w:rsidP="00CA7A16">
            <w:pPr>
              <w:rPr>
                <w:color w:val="FF0000"/>
                <w:kern w:val="2"/>
                <w:szCs w:val="24"/>
              </w:rPr>
            </w:pPr>
            <w:r>
              <w:rPr>
                <w:color w:val="FF0000"/>
                <w:kern w:val="2"/>
                <w:szCs w:val="24"/>
              </w:rPr>
              <w:t>arba</w:t>
            </w:r>
          </w:p>
          <w:p w14:paraId="2EE62CC0" w14:textId="77777777" w:rsidR="00CA7A16" w:rsidRDefault="00CA7A16" w:rsidP="00CA7A16">
            <w:pPr>
              <w:rPr>
                <w:kern w:val="2"/>
                <w:szCs w:val="24"/>
              </w:rPr>
            </w:pPr>
          </w:p>
          <w:p w14:paraId="4F4F9F56" w14:textId="77777777" w:rsidR="00CA7A16" w:rsidRDefault="00CA7A16" w:rsidP="00CA7A16">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A7A16" w14:paraId="0AA5E7B1" w14:textId="77777777">
        <w:trPr>
          <w:trHeight w:val="300"/>
        </w:trPr>
        <w:tc>
          <w:tcPr>
            <w:tcW w:w="9535" w:type="dxa"/>
            <w:gridSpan w:val="4"/>
          </w:tcPr>
          <w:p w14:paraId="739DDFF6" w14:textId="77777777" w:rsidR="00CA7A16" w:rsidRDefault="00CA7A16" w:rsidP="00CA7A16">
            <w:pPr>
              <w:jc w:val="center"/>
              <w:rPr>
                <w:b/>
                <w:kern w:val="2"/>
                <w:szCs w:val="24"/>
              </w:rPr>
            </w:pPr>
            <w:r>
              <w:rPr>
                <w:b/>
                <w:kern w:val="2"/>
                <w:szCs w:val="24"/>
              </w:rPr>
              <w:t>8. PRIEVOLIŲ PAGAL SUTARTĮ ĮVYKDYMO UŽTIKRINIMAS</w:t>
            </w:r>
          </w:p>
        </w:tc>
      </w:tr>
      <w:tr w:rsidR="00CA7A16" w14:paraId="691FA396" w14:textId="77777777">
        <w:trPr>
          <w:trHeight w:val="300"/>
        </w:trPr>
        <w:tc>
          <w:tcPr>
            <w:tcW w:w="3094" w:type="dxa"/>
            <w:gridSpan w:val="2"/>
          </w:tcPr>
          <w:p w14:paraId="19B62694" w14:textId="77777777" w:rsidR="00CA7A16" w:rsidRDefault="00CA7A16" w:rsidP="00CA7A16">
            <w:pPr>
              <w:rPr>
                <w:b/>
                <w:kern w:val="2"/>
                <w:szCs w:val="24"/>
              </w:rPr>
            </w:pPr>
            <w:r>
              <w:rPr>
                <w:b/>
                <w:kern w:val="2"/>
                <w:szCs w:val="24"/>
              </w:rPr>
              <w:t>8.1. Prievolių pagal Sutartį įvykdymo užtikrinimas</w:t>
            </w:r>
          </w:p>
        </w:tc>
        <w:tc>
          <w:tcPr>
            <w:tcW w:w="6441" w:type="dxa"/>
            <w:gridSpan w:val="2"/>
          </w:tcPr>
          <w:p w14:paraId="673BD257" w14:textId="77777777" w:rsidR="00A5292F" w:rsidRDefault="00A5292F" w:rsidP="00A5292F">
            <w:pPr>
              <w:rPr>
                <w:kern w:val="2"/>
                <w:szCs w:val="24"/>
              </w:rPr>
            </w:pPr>
            <w:r>
              <w:rPr>
                <w:kern w:val="2"/>
                <w:szCs w:val="24"/>
              </w:rPr>
              <w:t>Prievolių pagal Sutartį įvykdymas užtikrinamas:</w:t>
            </w:r>
          </w:p>
          <w:p w14:paraId="7D013DED" w14:textId="27857AB0" w:rsidR="00A5292F" w:rsidRDefault="00A5292F" w:rsidP="00A5292F">
            <w:pPr>
              <w:rPr>
                <w:kern w:val="2"/>
                <w:szCs w:val="24"/>
              </w:rPr>
            </w:pPr>
            <w:r>
              <w:rPr>
                <w:kern w:val="2"/>
                <w:szCs w:val="24"/>
              </w:rPr>
              <w:t>Netesybomis (delspinigiais, bauda).</w:t>
            </w:r>
          </w:p>
          <w:p w14:paraId="2C1CD4E2" w14:textId="0EE0F5A1" w:rsidR="00CA7A16" w:rsidRDefault="00CA7A16" w:rsidP="00CA7A16">
            <w:pPr>
              <w:rPr>
                <w:kern w:val="2"/>
                <w:szCs w:val="24"/>
              </w:rPr>
            </w:pPr>
          </w:p>
        </w:tc>
      </w:tr>
      <w:tr w:rsidR="00CA7A16" w14:paraId="53118252" w14:textId="77777777">
        <w:trPr>
          <w:trHeight w:val="300"/>
        </w:trPr>
        <w:tc>
          <w:tcPr>
            <w:tcW w:w="3094" w:type="dxa"/>
            <w:gridSpan w:val="2"/>
          </w:tcPr>
          <w:p w14:paraId="7DD3A840" w14:textId="77777777" w:rsidR="00CA7A16" w:rsidRDefault="00CA7A16" w:rsidP="00CA7A16">
            <w:pPr>
              <w:rPr>
                <w:b/>
                <w:kern w:val="2"/>
                <w:szCs w:val="24"/>
              </w:rPr>
            </w:pPr>
            <w:r>
              <w:rPr>
                <w:b/>
                <w:kern w:val="2"/>
                <w:szCs w:val="24"/>
              </w:rPr>
              <w:t>8.2 Sutarties įvykdymo užtikrinimo galiojimo terminas</w:t>
            </w:r>
          </w:p>
        </w:tc>
        <w:tc>
          <w:tcPr>
            <w:tcW w:w="6441" w:type="dxa"/>
            <w:gridSpan w:val="2"/>
          </w:tcPr>
          <w:p w14:paraId="5B5C2C33" w14:textId="77777777" w:rsidR="00CA7A16" w:rsidRDefault="00CA7A16" w:rsidP="00CA7A16">
            <w:pPr>
              <w:rPr>
                <w:kern w:val="2"/>
                <w:szCs w:val="24"/>
              </w:rPr>
            </w:pPr>
            <w:r>
              <w:rPr>
                <w:kern w:val="2"/>
                <w:szCs w:val="24"/>
              </w:rPr>
              <w:t>Netaikoma</w:t>
            </w:r>
          </w:p>
          <w:p w14:paraId="7A1895DD" w14:textId="77777777" w:rsidR="00CA7A16" w:rsidRDefault="00CA7A16" w:rsidP="00CA7A16">
            <w:pPr>
              <w:rPr>
                <w:kern w:val="2"/>
                <w:szCs w:val="24"/>
              </w:rPr>
            </w:pPr>
          </w:p>
          <w:p w14:paraId="7266211E" w14:textId="46C0736D" w:rsidR="00CA7A16" w:rsidRDefault="00CA7A16" w:rsidP="00CA7A16">
            <w:pPr>
              <w:rPr>
                <w:kern w:val="2"/>
                <w:szCs w:val="24"/>
              </w:rPr>
            </w:pPr>
          </w:p>
        </w:tc>
      </w:tr>
      <w:tr w:rsidR="00CA7A16" w14:paraId="12E9F278" w14:textId="77777777">
        <w:trPr>
          <w:trHeight w:val="300"/>
        </w:trPr>
        <w:tc>
          <w:tcPr>
            <w:tcW w:w="3094" w:type="dxa"/>
            <w:gridSpan w:val="2"/>
          </w:tcPr>
          <w:p w14:paraId="61C15888" w14:textId="77777777" w:rsidR="00CA7A16" w:rsidRDefault="00CA7A16" w:rsidP="00CA7A16">
            <w:pPr>
              <w:rPr>
                <w:b/>
                <w:kern w:val="2"/>
                <w:szCs w:val="24"/>
              </w:rPr>
            </w:pPr>
            <w:r>
              <w:rPr>
                <w:b/>
                <w:kern w:val="2"/>
                <w:szCs w:val="24"/>
              </w:rPr>
              <w:t>8.3. Sutarties įvykdymo užtikrinimo pateikimas</w:t>
            </w:r>
          </w:p>
        </w:tc>
        <w:tc>
          <w:tcPr>
            <w:tcW w:w="6441" w:type="dxa"/>
            <w:gridSpan w:val="2"/>
          </w:tcPr>
          <w:p w14:paraId="516E43F4" w14:textId="77777777" w:rsidR="00CA7A16" w:rsidRDefault="00CA7A16" w:rsidP="00CA7A16">
            <w:pPr>
              <w:rPr>
                <w:kern w:val="2"/>
                <w:szCs w:val="24"/>
              </w:rPr>
            </w:pPr>
            <w:r>
              <w:rPr>
                <w:kern w:val="2"/>
                <w:szCs w:val="24"/>
              </w:rPr>
              <w:t>Netaikoma</w:t>
            </w:r>
          </w:p>
          <w:p w14:paraId="0E31CCB9" w14:textId="77777777" w:rsidR="00CA7A16" w:rsidRDefault="00CA7A16" w:rsidP="00CA7A16">
            <w:pPr>
              <w:rPr>
                <w:kern w:val="2"/>
                <w:szCs w:val="24"/>
              </w:rPr>
            </w:pPr>
          </w:p>
          <w:p w14:paraId="2766196B" w14:textId="6018ECFE" w:rsidR="00CA7A16" w:rsidRDefault="00CA7A16" w:rsidP="00CA7A16">
            <w:pPr>
              <w:rPr>
                <w:szCs w:val="24"/>
              </w:rPr>
            </w:pPr>
          </w:p>
        </w:tc>
      </w:tr>
      <w:tr w:rsidR="00CA7A16" w14:paraId="22F2746E" w14:textId="77777777">
        <w:trPr>
          <w:trHeight w:val="300"/>
        </w:trPr>
        <w:tc>
          <w:tcPr>
            <w:tcW w:w="9535" w:type="dxa"/>
            <w:gridSpan w:val="4"/>
          </w:tcPr>
          <w:p w14:paraId="34079BD8" w14:textId="77777777" w:rsidR="00CA7A16" w:rsidRDefault="00CA7A16" w:rsidP="00CA7A16">
            <w:pPr>
              <w:jc w:val="center"/>
              <w:rPr>
                <w:b/>
                <w:kern w:val="2"/>
                <w:szCs w:val="24"/>
              </w:rPr>
            </w:pPr>
            <w:r>
              <w:rPr>
                <w:b/>
                <w:kern w:val="2"/>
                <w:szCs w:val="24"/>
              </w:rPr>
              <w:t>9. ŠALIŲ ATSAKOMYBĖ</w:t>
            </w:r>
          </w:p>
        </w:tc>
      </w:tr>
      <w:tr w:rsidR="00CA7A16" w14:paraId="68EED927" w14:textId="77777777">
        <w:trPr>
          <w:trHeight w:val="300"/>
        </w:trPr>
        <w:tc>
          <w:tcPr>
            <w:tcW w:w="3094" w:type="dxa"/>
            <w:gridSpan w:val="2"/>
          </w:tcPr>
          <w:p w14:paraId="4A6953F6" w14:textId="77777777" w:rsidR="00CA7A16" w:rsidRDefault="00CA7A16" w:rsidP="00CA7A16">
            <w:pPr>
              <w:rPr>
                <w:b/>
                <w:kern w:val="2"/>
                <w:szCs w:val="24"/>
              </w:rPr>
            </w:pPr>
            <w:r>
              <w:rPr>
                <w:b/>
                <w:kern w:val="2"/>
                <w:szCs w:val="24"/>
              </w:rPr>
              <w:t>9.1. Pirkėjui taikomos netesybos už mokėjimų pagal Sutartį vėlavimą</w:t>
            </w:r>
          </w:p>
        </w:tc>
        <w:tc>
          <w:tcPr>
            <w:tcW w:w="6441" w:type="dxa"/>
            <w:gridSpan w:val="2"/>
          </w:tcPr>
          <w:p w14:paraId="744297D5" w14:textId="77777777" w:rsidR="00A5292F" w:rsidRPr="00243218" w:rsidRDefault="00A5292F" w:rsidP="00A5292F">
            <w:pPr>
              <w:jc w:val="both"/>
              <w:rPr>
                <w:bCs/>
                <w:kern w:val="2"/>
                <w:szCs w:val="24"/>
              </w:rPr>
            </w:pPr>
            <w:r w:rsidRPr="0024321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B1327E9" w14:textId="644633EB" w:rsidR="00CA7A16" w:rsidRDefault="00CA7A16" w:rsidP="00CA7A16">
            <w:pPr>
              <w:spacing w:line="259" w:lineRule="auto"/>
              <w:rPr>
                <w:color w:val="000000"/>
                <w:kern w:val="2"/>
                <w:szCs w:val="24"/>
              </w:rPr>
            </w:pPr>
          </w:p>
        </w:tc>
      </w:tr>
      <w:tr w:rsidR="00CA7A16" w14:paraId="75ACD8AE" w14:textId="77777777">
        <w:trPr>
          <w:trHeight w:val="300"/>
        </w:trPr>
        <w:tc>
          <w:tcPr>
            <w:tcW w:w="3094" w:type="dxa"/>
            <w:gridSpan w:val="2"/>
          </w:tcPr>
          <w:p w14:paraId="2E0DA042" w14:textId="77777777" w:rsidR="00CA7A16" w:rsidRDefault="00CA7A16" w:rsidP="00CA7A16">
            <w:pPr>
              <w:rPr>
                <w:b/>
                <w:kern w:val="2"/>
                <w:szCs w:val="24"/>
              </w:rPr>
            </w:pPr>
            <w:r>
              <w:rPr>
                <w:b/>
                <w:szCs w:val="24"/>
              </w:rPr>
              <w:lastRenderedPageBreak/>
              <w:t>9.2. Tiekėjui taikomos netesybos</w:t>
            </w:r>
          </w:p>
        </w:tc>
        <w:tc>
          <w:tcPr>
            <w:tcW w:w="6441" w:type="dxa"/>
            <w:gridSpan w:val="2"/>
          </w:tcPr>
          <w:p w14:paraId="488AED95" w14:textId="77777777" w:rsidR="00A5292F" w:rsidRPr="00243218" w:rsidRDefault="00CA7A16" w:rsidP="00A5292F">
            <w:pPr>
              <w:jc w:val="both"/>
            </w:pPr>
            <w:r>
              <w:rPr>
                <w:color w:val="000000"/>
                <w:szCs w:val="24"/>
                <w:lang w:val="lt"/>
              </w:rPr>
              <w:t>9</w:t>
            </w:r>
            <w:r w:rsidR="00A5292F" w:rsidRPr="00243218">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4C94B04" w14:textId="77777777" w:rsidR="00A5292F" w:rsidRPr="00243218" w:rsidRDefault="00A5292F" w:rsidP="00A5292F">
            <w:pPr>
              <w:jc w:val="both"/>
              <w:rPr>
                <w:szCs w:val="24"/>
              </w:rPr>
            </w:pPr>
            <w:r w:rsidRPr="0024321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40602FA" w14:textId="094FA2C9" w:rsidR="00CA7A16" w:rsidRDefault="00A5292F" w:rsidP="00A5292F">
            <w:pPr>
              <w:rPr>
                <w:b/>
                <w:kern w:val="2"/>
                <w:szCs w:val="24"/>
              </w:rPr>
            </w:pPr>
            <w:r w:rsidRPr="00243218">
              <w:rPr>
                <w:kern w:val="2"/>
              </w:rPr>
              <w:t>9.2.3. Tiekėjas privalo sumokėti Pirkėjui netesybas per 10</w:t>
            </w:r>
            <w:r w:rsidRPr="00243218">
              <w:rPr>
                <w:bCs/>
                <w:kern w:val="2"/>
                <w:szCs w:val="24"/>
              </w:rPr>
              <w:t xml:space="preserve"> </w:t>
            </w:r>
            <w:r w:rsidRPr="00243218">
              <w:rPr>
                <w:kern w:val="2"/>
              </w:rPr>
              <w:t xml:space="preserve">dienų nuo Pirkėjo pareikalavimo, jeigu netesybų suma nėra </w:t>
            </w:r>
            <w:r w:rsidRPr="00243218">
              <w:t>išskaitoma iš Tiekėjui mokėtinos sumos.</w:t>
            </w:r>
          </w:p>
        </w:tc>
      </w:tr>
      <w:tr w:rsidR="00CA7A16" w14:paraId="615E56F6" w14:textId="77777777">
        <w:trPr>
          <w:trHeight w:val="300"/>
        </w:trPr>
        <w:tc>
          <w:tcPr>
            <w:tcW w:w="3094" w:type="dxa"/>
            <w:gridSpan w:val="2"/>
          </w:tcPr>
          <w:p w14:paraId="03017D55" w14:textId="77777777" w:rsidR="00CA7A16" w:rsidRDefault="00CA7A16" w:rsidP="00CA7A1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EE24968" w14:textId="77777777" w:rsidR="00A5292F" w:rsidRPr="00243218" w:rsidRDefault="00A5292F" w:rsidP="00A5292F">
            <w:pPr>
              <w:rPr>
                <w:bCs/>
                <w:kern w:val="2"/>
                <w:szCs w:val="24"/>
              </w:rPr>
            </w:pPr>
            <w:r w:rsidRPr="00243218">
              <w:rPr>
                <w:bCs/>
                <w:kern w:val="2"/>
                <w:szCs w:val="24"/>
              </w:rPr>
              <w:t>9.3.1. Nutraukus Sutartį dėl esminio Sutarties pažeidimo, mokama 300 Eur dydžio bauda.</w:t>
            </w:r>
          </w:p>
          <w:p w14:paraId="3A26EF60" w14:textId="77777777" w:rsidR="00A5292F" w:rsidRPr="00243218" w:rsidRDefault="00A5292F" w:rsidP="00A5292F">
            <w:pPr>
              <w:rPr>
                <w:bCs/>
                <w:szCs w:val="24"/>
              </w:rPr>
            </w:pPr>
          </w:p>
          <w:p w14:paraId="7A6DCCFF" w14:textId="3D8F6FDD" w:rsidR="00CA7A16" w:rsidRPr="00A5292F" w:rsidRDefault="00A5292F" w:rsidP="00CA7A16">
            <w:pPr>
              <w:rPr>
                <w:bCs/>
                <w:szCs w:val="24"/>
              </w:rPr>
            </w:pPr>
            <w:r w:rsidRPr="00243218">
              <w:rPr>
                <w:bCs/>
                <w:szCs w:val="24"/>
              </w:rPr>
              <w:t xml:space="preserve">9.3.2. Nepagrįstai nutraukus Sutarties vykdymą ne Sutartyje nustatyta tvarka, mokama </w:t>
            </w:r>
            <w:r w:rsidRPr="00243218">
              <w:rPr>
                <w:bCs/>
                <w:kern w:val="2"/>
                <w:szCs w:val="24"/>
              </w:rPr>
              <w:t>0,05 procentų dydžio bauda nuo Pradinės Sutarties vertės, nurodytos Specialiųjų sąlygų 5.2 punkte.</w:t>
            </w:r>
          </w:p>
        </w:tc>
      </w:tr>
      <w:tr w:rsidR="00CA7A16" w14:paraId="0212A864" w14:textId="77777777">
        <w:trPr>
          <w:trHeight w:val="300"/>
        </w:trPr>
        <w:tc>
          <w:tcPr>
            <w:tcW w:w="3094" w:type="dxa"/>
            <w:gridSpan w:val="2"/>
          </w:tcPr>
          <w:p w14:paraId="7B3B03BD" w14:textId="77777777" w:rsidR="00CA7A16" w:rsidRDefault="00CA7A16" w:rsidP="00CA7A1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8896EC" w14:textId="5F25D26C" w:rsidR="00CA7A16" w:rsidRDefault="00A5292F" w:rsidP="00CA7A16">
            <w:pPr>
              <w:rPr>
                <w:kern w:val="2"/>
                <w:szCs w:val="24"/>
              </w:rPr>
            </w:pPr>
            <w:r>
              <w:rPr>
                <w:bCs/>
                <w:kern w:val="2"/>
                <w:szCs w:val="24"/>
              </w:rPr>
              <w:t xml:space="preserve">300 </w:t>
            </w:r>
            <w:r w:rsidR="00CA7A16" w:rsidRPr="00A5292F">
              <w:rPr>
                <w:bCs/>
                <w:kern w:val="2"/>
                <w:szCs w:val="24"/>
              </w:rPr>
              <w:t>Eur (</w:t>
            </w:r>
            <w:r w:rsidRPr="00A5292F">
              <w:rPr>
                <w:bCs/>
                <w:kern w:val="2"/>
                <w:szCs w:val="24"/>
              </w:rPr>
              <w:t>trys šimtai eurų</w:t>
            </w:r>
            <w:r w:rsidR="00CA7A16" w:rsidRPr="00A5292F">
              <w:rPr>
                <w:bCs/>
                <w:kern w:val="2"/>
                <w:szCs w:val="24"/>
              </w:rPr>
              <w:t>).</w:t>
            </w:r>
          </w:p>
        </w:tc>
      </w:tr>
      <w:tr w:rsidR="00CA7A16" w14:paraId="0D05F530" w14:textId="77777777">
        <w:trPr>
          <w:trHeight w:val="300"/>
        </w:trPr>
        <w:tc>
          <w:tcPr>
            <w:tcW w:w="3094" w:type="dxa"/>
            <w:gridSpan w:val="2"/>
          </w:tcPr>
          <w:p w14:paraId="20D2B0D6" w14:textId="77777777" w:rsidR="00CA7A16" w:rsidRDefault="00CA7A16" w:rsidP="00CA7A16">
            <w:pPr>
              <w:rPr>
                <w:b/>
                <w:kern w:val="2"/>
                <w:szCs w:val="24"/>
              </w:rPr>
            </w:pPr>
            <w:r>
              <w:rPr>
                <w:b/>
                <w:kern w:val="2"/>
                <w:szCs w:val="24"/>
              </w:rPr>
              <w:t>9.5. Tiekėjui taikomos baudos dėl aplinkosauginių ir (arba) socialinių kriterijų nesilaikymo</w:t>
            </w:r>
          </w:p>
        </w:tc>
        <w:tc>
          <w:tcPr>
            <w:tcW w:w="6441" w:type="dxa"/>
            <w:gridSpan w:val="2"/>
          </w:tcPr>
          <w:p w14:paraId="1DF72814" w14:textId="77777777" w:rsidR="00CA7A16" w:rsidRDefault="00CA7A16" w:rsidP="00CA7A16">
            <w:pPr>
              <w:rPr>
                <w:bCs/>
                <w:color w:val="000000"/>
                <w:kern w:val="2"/>
                <w:szCs w:val="24"/>
              </w:rPr>
            </w:pPr>
            <w:r>
              <w:rPr>
                <w:bCs/>
                <w:color w:val="000000"/>
                <w:kern w:val="2"/>
                <w:szCs w:val="24"/>
              </w:rPr>
              <w:t>Netaikoma</w:t>
            </w:r>
          </w:p>
          <w:p w14:paraId="2DC93666" w14:textId="77777777" w:rsidR="00CA7A16" w:rsidRDefault="00CA7A16" w:rsidP="00CA7A16">
            <w:pPr>
              <w:rPr>
                <w:bCs/>
                <w:kern w:val="2"/>
                <w:szCs w:val="24"/>
              </w:rPr>
            </w:pPr>
          </w:p>
          <w:p w14:paraId="19A93FEC" w14:textId="49065000" w:rsidR="00CA7A16" w:rsidRDefault="00CA7A16" w:rsidP="00CA7A16">
            <w:pPr>
              <w:rPr>
                <w:color w:val="4472C4"/>
                <w:kern w:val="2"/>
                <w:szCs w:val="24"/>
              </w:rPr>
            </w:pPr>
          </w:p>
        </w:tc>
      </w:tr>
      <w:tr w:rsidR="00CA7A16" w14:paraId="525495D5" w14:textId="77777777">
        <w:trPr>
          <w:trHeight w:val="300"/>
        </w:trPr>
        <w:tc>
          <w:tcPr>
            <w:tcW w:w="3094" w:type="dxa"/>
            <w:gridSpan w:val="2"/>
          </w:tcPr>
          <w:p w14:paraId="389BEB9C" w14:textId="77777777" w:rsidR="00CA7A16" w:rsidRDefault="00CA7A16" w:rsidP="00CA7A16">
            <w:pPr>
              <w:rPr>
                <w:b/>
                <w:kern w:val="2"/>
                <w:szCs w:val="24"/>
              </w:rPr>
            </w:pPr>
            <w:r>
              <w:rPr>
                <w:b/>
                <w:kern w:val="2"/>
                <w:szCs w:val="24"/>
              </w:rPr>
              <w:t>9.6. Tiekėjui / Pirkėjui taikoma bauda dėl konfidencialumo reikalavimų nesilaikymo</w:t>
            </w:r>
          </w:p>
        </w:tc>
        <w:tc>
          <w:tcPr>
            <w:tcW w:w="6441" w:type="dxa"/>
            <w:gridSpan w:val="2"/>
          </w:tcPr>
          <w:p w14:paraId="3ADE1DC7" w14:textId="77777777" w:rsidR="00CA7A16" w:rsidRDefault="00CA7A16" w:rsidP="00CA7A16">
            <w:pPr>
              <w:rPr>
                <w:bCs/>
                <w:kern w:val="2"/>
                <w:szCs w:val="24"/>
              </w:rPr>
            </w:pPr>
            <w:r>
              <w:rPr>
                <w:bCs/>
                <w:kern w:val="2"/>
                <w:szCs w:val="24"/>
              </w:rPr>
              <w:t>Netaikoma</w:t>
            </w:r>
          </w:p>
          <w:p w14:paraId="76293940" w14:textId="77777777" w:rsidR="00CA7A16" w:rsidRDefault="00CA7A16" w:rsidP="00CA7A16">
            <w:pPr>
              <w:rPr>
                <w:bCs/>
                <w:kern w:val="2"/>
                <w:szCs w:val="24"/>
              </w:rPr>
            </w:pPr>
          </w:p>
          <w:p w14:paraId="5295A7D6" w14:textId="1237F6E1" w:rsidR="00CA7A16" w:rsidRDefault="00CA7A16" w:rsidP="00CA7A16">
            <w:pPr>
              <w:rPr>
                <w:color w:val="4472C4"/>
                <w:kern w:val="2"/>
                <w:szCs w:val="24"/>
              </w:rPr>
            </w:pPr>
          </w:p>
        </w:tc>
      </w:tr>
      <w:tr w:rsidR="00CA7A16" w14:paraId="08C3865C" w14:textId="77777777">
        <w:trPr>
          <w:trHeight w:val="300"/>
        </w:trPr>
        <w:tc>
          <w:tcPr>
            <w:tcW w:w="3094" w:type="dxa"/>
            <w:gridSpan w:val="2"/>
          </w:tcPr>
          <w:p w14:paraId="1204E519" w14:textId="77777777" w:rsidR="00CA7A16" w:rsidRDefault="00CA7A16" w:rsidP="00CA7A1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F84BD8A" w14:textId="6E084814" w:rsidR="00A5292F" w:rsidRDefault="00CA7A16" w:rsidP="00A5292F">
            <w:pPr>
              <w:rPr>
                <w:color w:val="4472C4"/>
                <w:kern w:val="2"/>
                <w:szCs w:val="24"/>
              </w:rPr>
            </w:pPr>
            <w:r>
              <w:rPr>
                <w:bCs/>
                <w:szCs w:val="24"/>
              </w:rPr>
              <w:t xml:space="preserve">Netaikoma </w:t>
            </w:r>
          </w:p>
          <w:p w14:paraId="5C822B49" w14:textId="0806D847" w:rsidR="00CA7A16" w:rsidRDefault="00CA7A16" w:rsidP="00CA7A16">
            <w:pPr>
              <w:rPr>
                <w:color w:val="4472C4"/>
                <w:kern w:val="2"/>
                <w:szCs w:val="24"/>
              </w:rPr>
            </w:pPr>
          </w:p>
        </w:tc>
      </w:tr>
      <w:tr w:rsidR="00CA7A16" w14:paraId="422D9F32"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Default="00CA7A16" w:rsidP="00CA7A16">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Default="00CA7A16" w:rsidP="00CA7A16">
            <w:pPr>
              <w:rPr>
                <w:bCs/>
                <w:kern w:val="2"/>
                <w:szCs w:val="24"/>
              </w:rPr>
            </w:pPr>
            <w:r>
              <w:rPr>
                <w:bCs/>
                <w:kern w:val="2"/>
                <w:szCs w:val="24"/>
              </w:rPr>
              <w:t>Netaikoma</w:t>
            </w:r>
          </w:p>
          <w:p w14:paraId="4E4F7CDC" w14:textId="77777777" w:rsidR="00CA7A16" w:rsidRDefault="00CA7A16" w:rsidP="00CA7A16">
            <w:pPr>
              <w:rPr>
                <w:bCs/>
                <w:kern w:val="2"/>
                <w:szCs w:val="24"/>
              </w:rPr>
            </w:pPr>
          </w:p>
          <w:p w14:paraId="69AD8E01" w14:textId="4EC21A6E" w:rsidR="00CA7A16" w:rsidRDefault="00CA7A16" w:rsidP="00CA7A16">
            <w:pPr>
              <w:rPr>
                <w:color w:val="4472C4"/>
                <w:kern w:val="2"/>
                <w:szCs w:val="24"/>
              </w:rPr>
            </w:pPr>
          </w:p>
        </w:tc>
      </w:tr>
      <w:tr w:rsidR="00CA7A16" w14:paraId="5A5B560F" w14:textId="77777777">
        <w:trPr>
          <w:trHeight w:val="300"/>
        </w:trPr>
        <w:tc>
          <w:tcPr>
            <w:tcW w:w="3094" w:type="dxa"/>
            <w:gridSpan w:val="2"/>
          </w:tcPr>
          <w:p w14:paraId="6B410B0B" w14:textId="77777777" w:rsidR="00CA7A16" w:rsidRDefault="00CA7A16" w:rsidP="00CA7A1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Default="00CA7A16" w:rsidP="00CA7A16">
            <w:pPr>
              <w:rPr>
                <w:bCs/>
                <w:kern w:val="2"/>
                <w:szCs w:val="24"/>
              </w:rPr>
            </w:pPr>
            <w:r>
              <w:rPr>
                <w:bCs/>
                <w:kern w:val="2"/>
                <w:szCs w:val="24"/>
              </w:rPr>
              <w:t>Netaikoma</w:t>
            </w:r>
          </w:p>
          <w:p w14:paraId="62DBE720" w14:textId="77777777" w:rsidR="00CA7A16" w:rsidRDefault="00CA7A16" w:rsidP="00CA7A16">
            <w:pPr>
              <w:rPr>
                <w:bCs/>
                <w:kern w:val="2"/>
                <w:szCs w:val="24"/>
              </w:rPr>
            </w:pPr>
          </w:p>
          <w:p w14:paraId="6E65B67D" w14:textId="77777777" w:rsidR="00CA7A16" w:rsidRDefault="00CA7A16" w:rsidP="00CA7A16">
            <w:pPr>
              <w:rPr>
                <w:bCs/>
                <w:szCs w:val="24"/>
              </w:rPr>
            </w:pPr>
          </w:p>
          <w:p w14:paraId="456BF9CF" w14:textId="77777777" w:rsidR="00CA7A16" w:rsidRDefault="00CA7A16" w:rsidP="00CA7A16">
            <w:pPr>
              <w:rPr>
                <w:color w:val="4472C4"/>
                <w:kern w:val="2"/>
                <w:szCs w:val="24"/>
              </w:rPr>
            </w:pPr>
          </w:p>
        </w:tc>
      </w:tr>
      <w:tr w:rsidR="00CA7A16" w14:paraId="08E82546" w14:textId="77777777">
        <w:trPr>
          <w:trHeight w:val="300"/>
        </w:trPr>
        <w:tc>
          <w:tcPr>
            <w:tcW w:w="3094" w:type="dxa"/>
            <w:gridSpan w:val="2"/>
          </w:tcPr>
          <w:p w14:paraId="7D0171CF" w14:textId="70808B80" w:rsidR="00CA7A16" w:rsidRDefault="00CA7A16" w:rsidP="00CA7A1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B7815C6" w14:textId="5A1808FD" w:rsidR="00CA7A16" w:rsidRDefault="00A5292F" w:rsidP="00CA7A16">
            <w:pPr>
              <w:rPr>
                <w:color w:val="4472C4"/>
                <w:kern w:val="2"/>
                <w:szCs w:val="24"/>
              </w:rPr>
            </w:pPr>
            <w:r>
              <w:rPr>
                <w:bCs/>
                <w:color w:val="4472C4"/>
                <w:kern w:val="2"/>
                <w:szCs w:val="24"/>
              </w:rPr>
              <w:t>-</w:t>
            </w:r>
          </w:p>
        </w:tc>
      </w:tr>
      <w:tr w:rsidR="00CA7A16" w14:paraId="613528BC" w14:textId="77777777">
        <w:trPr>
          <w:trHeight w:val="300"/>
        </w:trPr>
        <w:tc>
          <w:tcPr>
            <w:tcW w:w="9535" w:type="dxa"/>
            <w:gridSpan w:val="4"/>
          </w:tcPr>
          <w:p w14:paraId="4CEAA7D3" w14:textId="77777777" w:rsidR="00CA7A16" w:rsidRDefault="00CA7A16" w:rsidP="00CA7A16">
            <w:pPr>
              <w:jc w:val="center"/>
              <w:rPr>
                <w:color w:val="4472C4"/>
                <w:kern w:val="2"/>
                <w:szCs w:val="24"/>
              </w:rPr>
            </w:pPr>
            <w:r>
              <w:rPr>
                <w:b/>
                <w:kern w:val="2"/>
                <w:szCs w:val="24"/>
              </w:rPr>
              <w:t>10. ESMINĖS SUTARTIES SĄLYGOS</w:t>
            </w:r>
          </w:p>
        </w:tc>
      </w:tr>
      <w:tr w:rsidR="00CA7A16" w14:paraId="3321E1C4" w14:textId="77777777">
        <w:trPr>
          <w:trHeight w:val="300"/>
        </w:trPr>
        <w:tc>
          <w:tcPr>
            <w:tcW w:w="3094" w:type="dxa"/>
            <w:gridSpan w:val="2"/>
          </w:tcPr>
          <w:p w14:paraId="4F68A164" w14:textId="77777777" w:rsidR="00CA7A16" w:rsidRDefault="00CA7A16" w:rsidP="00CA7A1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3893E25" w14:textId="41099E0D" w:rsidR="00CA7A16" w:rsidRPr="00761495" w:rsidRDefault="00761495" w:rsidP="00761495">
            <w:pPr>
              <w:jc w:val="both"/>
              <w:rPr>
                <w:kern w:val="2"/>
                <w:szCs w:val="24"/>
              </w:rPr>
            </w:pPr>
            <w:r w:rsidRPr="00243218">
              <w:rPr>
                <w:kern w:val="2"/>
                <w:szCs w:val="24"/>
              </w:rPr>
              <w:t xml:space="preserve">Paslaugų nesuteikimas Sutartyje nustatytu laiku, sutarties vykdymui reikalingų specialistų keitimas, nesant užsakovo sutikimo ar Užsakovo teisėtų reikalavimų nevykdymas laikomas esminiu Sutarties pažeidimu be išlygų. </w:t>
            </w:r>
          </w:p>
        </w:tc>
      </w:tr>
      <w:tr w:rsidR="002D76C2" w14:paraId="75966438" w14:textId="77777777">
        <w:trPr>
          <w:trHeight w:val="300"/>
        </w:trPr>
        <w:tc>
          <w:tcPr>
            <w:tcW w:w="3094" w:type="dxa"/>
            <w:gridSpan w:val="2"/>
          </w:tcPr>
          <w:p w14:paraId="37BCC67B" w14:textId="09440AC4" w:rsidR="002D76C2" w:rsidRPr="00CE30F6" w:rsidRDefault="002D76C2" w:rsidP="00CA7A16">
            <w:pPr>
              <w:rPr>
                <w:b/>
                <w:kern w:val="2"/>
                <w:szCs w:val="24"/>
              </w:rPr>
            </w:pPr>
            <w:r>
              <w:t>„</w:t>
            </w:r>
            <w:r>
              <w:rPr>
                <w:b/>
                <w:bCs/>
              </w:rPr>
              <w:t>10.2. Dideli arba nuolatiniai esminės Sutarties sąlygos vykdymo trūkumai</w:t>
            </w:r>
          </w:p>
        </w:tc>
        <w:tc>
          <w:tcPr>
            <w:tcW w:w="6441" w:type="dxa"/>
            <w:gridSpan w:val="2"/>
          </w:tcPr>
          <w:p w14:paraId="43624190" w14:textId="5FC9F8A8" w:rsidR="00761495" w:rsidRDefault="002D76C2" w:rsidP="00761495">
            <w:pPr>
              <w:spacing w:line="276" w:lineRule="auto"/>
              <w:jc w:val="both"/>
              <w:textAlignment w:val="baseline"/>
              <w:rPr>
                <w:color w:val="4471C4"/>
                <w:lang w:val="lt"/>
              </w:rPr>
            </w:pPr>
            <w:r>
              <w:rPr>
                <w:rFonts w:eastAsia="Arial"/>
              </w:rPr>
              <w:t xml:space="preserve">Netaikoma </w:t>
            </w:r>
          </w:p>
          <w:p w14:paraId="60173699" w14:textId="62551E7E" w:rsidR="002D76C2" w:rsidRDefault="002D76C2" w:rsidP="002D76C2">
            <w:pPr>
              <w:rPr>
                <w:kern w:val="2"/>
                <w:szCs w:val="24"/>
              </w:rPr>
            </w:pPr>
          </w:p>
        </w:tc>
      </w:tr>
      <w:tr w:rsidR="00CA7A16" w14:paraId="43F3E84A" w14:textId="77777777">
        <w:trPr>
          <w:trHeight w:val="300"/>
        </w:trPr>
        <w:tc>
          <w:tcPr>
            <w:tcW w:w="9535" w:type="dxa"/>
            <w:gridSpan w:val="4"/>
          </w:tcPr>
          <w:p w14:paraId="35DEEB41" w14:textId="77777777" w:rsidR="00CA7A16" w:rsidRDefault="00CA7A16" w:rsidP="00CA7A16">
            <w:pPr>
              <w:jc w:val="center"/>
              <w:rPr>
                <w:b/>
                <w:kern w:val="2"/>
                <w:szCs w:val="24"/>
              </w:rPr>
            </w:pPr>
            <w:r>
              <w:rPr>
                <w:b/>
                <w:kern w:val="2"/>
                <w:szCs w:val="24"/>
              </w:rPr>
              <w:t>11. SUTARTIES GALIOJIMAS IR KEITIMAS</w:t>
            </w:r>
          </w:p>
        </w:tc>
      </w:tr>
      <w:tr w:rsidR="00CA7A16" w14:paraId="24D34FF5" w14:textId="77777777">
        <w:trPr>
          <w:trHeight w:val="300"/>
        </w:trPr>
        <w:tc>
          <w:tcPr>
            <w:tcW w:w="3094" w:type="dxa"/>
            <w:gridSpan w:val="2"/>
          </w:tcPr>
          <w:p w14:paraId="7F234A40" w14:textId="77777777" w:rsidR="00CA7A16" w:rsidRDefault="00CA7A16" w:rsidP="00CA7A16">
            <w:pPr>
              <w:rPr>
                <w:b/>
                <w:kern w:val="2"/>
                <w:szCs w:val="24"/>
              </w:rPr>
            </w:pPr>
            <w:r>
              <w:rPr>
                <w:b/>
                <w:szCs w:val="24"/>
              </w:rPr>
              <w:t>11.1. Sutarties sudarymas ir įsigaliojimas</w:t>
            </w:r>
          </w:p>
        </w:tc>
        <w:tc>
          <w:tcPr>
            <w:tcW w:w="6441" w:type="dxa"/>
            <w:gridSpan w:val="2"/>
          </w:tcPr>
          <w:p w14:paraId="7932B652" w14:textId="77777777" w:rsidR="00E314D7" w:rsidRPr="00243218" w:rsidRDefault="00E314D7" w:rsidP="00E314D7">
            <w:pPr>
              <w:jc w:val="both"/>
              <w:rPr>
                <w:kern w:val="2"/>
                <w:szCs w:val="24"/>
              </w:rPr>
            </w:pPr>
            <w:r w:rsidRPr="00243218">
              <w:rPr>
                <w:kern w:val="2"/>
                <w:szCs w:val="24"/>
              </w:rPr>
              <w:t>Ši Sutartis laikoma sudaryta ir įsigalioja nuo Sutarties pasirašymo dienos (antrosios Šalies pasirašymo dieną).</w:t>
            </w:r>
          </w:p>
          <w:p w14:paraId="298950C4" w14:textId="1955CA34" w:rsidR="00E314D7" w:rsidRPr="00243218" w:rsidRDefault="00E314D7" w:rsidP="00E314D7">
            <w:pPr>
              <w:jc w:val="both"/>
              <w:rPr>
                <w:kern w:val="2"/>
                <w:szCs w:val="24"/>
              </w:rPr>
            </w:pPr>
            <w:r w:rsidRPr="00243218">
              <w:rPr>
                <w:kern w:val="2"/>
                <w:szCs w:val="24"/>
              </w:rPr>
              <w:t xml:space="preserve">Sutartis galioja iki visiško prievolių įvykdymo (kol bus išnaudota Pradinės Sutarties vertė, bet jos terminas negali būti ilgesnis kaip </w:t>
            </w:r>
            <w:r>
              <w:rPr>
                <w:kern w:val="2"/>
                <w:szCs w:val="24"/>
              </w:rPr>
              <w:t>16</w:t>
            </w:r>
            <w:r w:rsidRPr="00243218">
              <w:rPr>
                <w:kern w:val="2"/>
                <w:szCs w:val="24"/>
              </w:rPr>
              <w:t xml:space="preserve"> mėnesi</w:t>
            </w:r>
            <w:r>
              <w:rPr>
                <w:kern w:val="2"/>
                <w:szCs w:val="24"/>
              </w:rPr>
              <w:t>ų (su pratęsimais ir atsiskaitymais)</w:t>
            </w:r>
            <w:r w:rsidRPr="00243218">
              <w:rPr>
                <w:kern w:val="2"/>
                <w:szCs w:val="24"/>
              </w:rPr>
              <w:t>.</w:t>
            </w:r>
          </w:p>
          <w:p w14:paraId="67BBA5C4" w14:textId="2AA0E30A" w:rsidR="00CA7A16" w:rsidRDefault="00CA7A16" w:rsidP="00CA7A16">
            <w:pPr>
              <w:rPr>
                <w:color w:val="4472C4"/>
                <w:kern w:val="2"/>
                <w:szCs w:val="24"/>
              </w:rPr>
            </w:pPr>
          </w:p>
        </w:tc>
      </w:tr>
      <w:tr w:rsidR="00CA7A16" w14:paraId="532632AC" w14:textId="77777777">
        <w:trPr>
          <w:trHeight w:val="300"/>
        </w:trPr>
        <w:tc>
          <w:tcPr>
            <w:tcW w:w="3094" w:type="dxa"/>
            <w:gridSpan w:val="2"/>
          </w:tcPr>
          <w:p w14:paraId="59AF383A" w14:textId="77777777" w:rsidR="00CA7A16" w:rsidRDefault="00CA7A16" w:rsidP="00CA7A16">
            <w:pPr>
              <w:rPr>
                <w:b/>
                <w:kern w:val="2"/>
                <w:szCs w:val="24"/>
              </w:rPr>
            </w:pPr>
            <w:r>
              <w:rPr>
                <w:b/>
                <w:kern w:val="2"/>
                <w:szCs w:val="24"/>
              </w:rPr>
              <w:t>11.2. Sutarties galiojimo termino pratęsimas</w:t>
            </w:r>
          </w:p>
        </w:tc>
        <w:tc>
          <w:tcPr>
            <w:tcW w:w="6441" w:type="dxa"/>
            <w:gridSpan w:val="2"/>
          </w:tcPr>
          <w:p w14:paraId="0F46827F" w14:textId="77777777" w:rsidR="002D76C2" w:rsidRDefault="002D76C2" w:rsidP="002D76C2">
            <w:pPr>
              <w:rPr>
                <w:kern w:val="2"/>
                <w:szCs w:val="24"/>
              </w:rPr>
            </w:pPr>
            <w:r>
              <w:rPr>
                <w:kern w:val="2"/>
                <w:szCs w:val="24"/>
              </w:rPr>
              <w:t>Netaikoma</w:t>
            </w:r>
          </w:p>
          <w:p w14:paraId="1F0905CD" w14:textId="77777777" w:rsidR="002D76C2" w:rsidRDefault="002D76C2" w:rsidP="002D76C2">
            <w:pPr>
              <w:rPr>
                <w:kern w:val="2"/>
                <w:szCs w:val="24"/>
              </w:rPr>
            </w:pPr>
          </w:p>
          <w:p w14:paraId="7E45B463" w14:textId="0B3ADEDF" w:rsidR="00CA7A16" w:rsidRDefault="00CA7A16" w:rsidP="00E314D7">
            <w:pPr>
              <w:rPr>
                <w:kern w:val="2"/>
                <w:szCs w:val="24"/>
              </w:rPr>
            </w:pPr>
          </w:p>
        </w:tc>
      </w:tr>
      <w:tr w:rsidR="00CA7A16" w14:paraId="01607A72" w14:textId="77777777">
        <w:trPr>
          <w:trHeight w:val="300"/>
        </w:trPr>
        <w:tc>
          <w:tcPr>
            <w:tcW w:w="9535" w:type="dxa"/>
            <w:gridSpan w:val="4"/>
          </w:tcPr>
          <w:p w14:paraId="7B72E24C" w14:textId="77777777" w:rsidR="00CA7A16" w:rsidRDefault="00CA7A16" w:rsidP="00CA7A16">
            <w:pPr>
              <w:jc w:val="center"/>
              <w:rPr>
                <w:b/>
                <w:kern w:val="2"/>
                <w:szCs w:val="24"/>
              </w:rPr>
            </w:pPr>
            <w:r>
              <w:rPr>
                <w:b/>
                <w:kern w:val="2"/>
                <w:szCs w:val="24"/>
              </w:rPr>
              <w:t>12. SUTARTIES NUTRAUKIMAS</w:t>
            </w:r>
          </w:p>
        </w:tc>
      </w:tr>
      <w:tr w:rsidR="00CA7A16" w14:paraId="104037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Default="00CA7A16" w:rsidP="00CA7A1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34F07DA" w14:textId="77777777" w:rsidR="00CA7A16" w:rsidRDefault="00CA7A16" w:rsidP="00CA7A16">
            <w:pPr>
              <w:rPr>
                <w:kern w:val="2"/>
                <w:szCs w:val="24"/>
              </w:rPr>
            </w:pPr>
            <w:r>
              <w:rPr>
                <w:kern w:val="2"/>
                <w:szCs w:val="24"/>
              </w:rPr>
              <w:t>Sutartis gali būti nutraukiama rašytiniu Šalių susitarimu arba vienašališkai, Bendrosiose sąlygose nustatyta tvarka.</w:t>
            </w:r>
          </w:p>
          <w:p w14:paraId="79ECF6DB" w14:textId="77777777" w:rsidR="00CA7A16" w:rsidRDefault="00CA7A16" w:rsidP="00CA7A16">
            <w:pPr>
              <w:rPr>
                <w:kern w:val="2"/>
                <w:szCs w:val="24"/>
              </w:rPr>
            </w:pPr>
          </w:p>
          <w:p w14:paraId="051EF8EC" w14:textId="2120C975" w:rsidR="00CA7A16" w:rsidRDefault="00CA7A16" w:rsidP="00CA7A16">
            <w:pPr>
              <w:rPr>
                <w:color w:val="4472C4"/>
                <w:kern w:val="2"/>
                <w:szCs w:val="24"/>
              </w:rPr>
            </w:pPr>
          </w:p>
        </w:tc>
      </w:tr>
      <w:tr w:rsidR="00CA7A16" w14:paraId="57E0E9F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Default="00CA7A16" w:rsidP="00CA7A1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52EE11D" w14:textId="77777777" w:rsidR="00E314D7" w:rsidRPr="00243218" w:rsidRDefault="00E314D7" w:rsidP="00E314D7">
            <w:pPr>
              <w:rPr>
                <w:kern w:val="2"/>
                <w:szCs w:val="24"/>
              </w:rPr>
            </w:pPr>
            <w:r w:rsidRPr="00243218">
              <w:rPr>
                <w:kern w:val="2"/>
                <w:szCs w:val="24"/>
              </w:rPr>
              <w:t>12.2.1. jeigu Tiekėjas nevykdo prisiimtų įsipareigojimų už Sutartyje nustatytą Sutarties kainą / įkainius;</w:t>
            </w:r>
          </w:p>
          <w:p w14:paraId="127EDBBF" w14:textId="77777777" w:rsidR="00E314D7" w:rsidRPr="00243218" w:rsidRDefault="00E314D7" w:rsidP="00E314D7">
            <w:pPr>
              <w:spacing w:line="257" w:lineRule="auto"/>
              <w:jc w:val="both"/>
              <w:rPr>
                <w:rFonts w:eastAsia="Arial"/>
                <w:kern w:val="2"/>
                <w:szCs w:val="24"/>
                <w:lang w:val="lt"/>
              </w:rPr>
            </w:pPr>
            <w:r w:rsidRPr="00243218">
              <w:rPr>
                <w:rFonts w:eastAsia="Arial"/>
                <w:kern w:val="2"/>
                <w:szCs w:val="24"/>
                <w:lang w:val="lt"/>
              </w:rPr>
              <w:t>12.2.2. jeigu Tiekėjas nesilaiko Sutartyje nustatytų Paslaugų teikimo terminų 2 (du) kartus iš eilės arba vėluoja suteikti Paslaugas daugiau nei 30 dienų nuo Sutartyje nustatyto Paslaugų suteikimo termino;</w:t>
            </w:r>
          </w:p>
          <w:p w14:paraId="27C0E96F" w14:textId="77777777" w:rsidR="00E314D7" w:rsidRPr="00243218" w:rsidRDefault="00E314D7" w:rsidP="00E314D7">
            <w:pPr>
              <w:tabs>
                <w:tab w:val="left" w:pos="567"/>
                <w:tab w:val="left" w:pos="851"/>
                <w:tab w:val="left" w:pos="992"/>
                <w:tab w:val="left" w:pos="1134"/>
              </w:tabs>
              <w:spacing w:line="257" w:lineRule="auto"/>
              <w:jc w:val="both"/>
              <w:rPr>
                <w:rFonts w:eastAsia="Arial"/>
                <w:kern w:val="2"/>
                <w:szCs w:val="24"/>
                <w:lang w:val="lt"/>
              </w:rPr>
            </w:pPr>
            <w:r w:rsidRPr="00243218">
              <w:rPr>
                <w:rFonts w:eastAsia="Arial"/>
                <w:kern w:val="2"/>
                <w:szCs w:val="24"/>
                <w:lang w:val="lt"/>
              </w:rPr>
              <w:lastRenderedPageBreak/>
              <w:t>12.2.3. jeigu Tiekėjas pažeidžia Paslaugų suteikimo terminus ir priskaičiuotų netesybų už vėlavimą suma viršija 20 (dvidešimt) proc. Pradinės sutarties vertės;</w:t>
            </w:r>
          </w:p>
          <w:p w14:paraId="2EC7FFE5" w14:textId="77777777" w:rsidR="00E314D7" w:rsidRPr="00243218" w:rsidRDefault="00E314D7" w:rsidP="00E314D7">
            <w:pPr>
              <w:tabs>
                <w:tab w:val="left" w:pos="567"/>
                <w:tab w:val="left" w:pos="851"/>
                <w:tab w:val="left" w:pos="992"/>
                <w:tab w:val="left" w:pos="1134"/>
              </w:tabs>
              <w:spacing w:line="257" w:lineRule="auto"/>
              <w:jc w:val="both"/>
              <w:rPr>
                <w:rFonts w:eastAsia="Arial"/>
                <w:kern w:val="2"/>
                <w:szCs w:val="24"/>
                <w:lang w:val="lt"/>
              </w:rPr>
            </w:pPr>
            <w:r w:rsidRPr="00243218">
              <w:rPr>
                <w:rFonts w:eastAsia="Arial"/>
                <w:kern w:val="2"/>
                <w:szCs w:val="24"/>
                <w:lang w:val="lt"/>
              </w:rPr>
              <w:t>12.2.4. Tiekėjas pažeidžia Paslaugų suteikimo terminus ir dėl Paslaugų suteikimo vėlavimo Paslaugos tampa nebereikalingos;</w:t>
            </w:r>
          </w:p>
          <w:p w14:paraId="49B0D35A" w14:textId="77777777" w:rsidR="00E314D7" w:rsidRPr="00243218" w:rsidRDefault="00E314D7" w:rsidP="00E314D7">
            <w:pPr>
              <w:tabs>
                <w:tab w:val="left" w:pos="567"/>
                <w:tab w:val="left" w:pos="851"/>
                <w:tab w:val="left" w:pos="992"/>
                <w:tab w:val="left" w:pos="1134"/>
              </w:tabs>
              <w:spacing w:line="257" w:lineRule="auto"/>
              <w:jc w:val="both"/>
              <w:rPr>
                <w:rFonts w:eastAsia="Arial"/>
                <w:kern w:val="2"/>
                <w:szCs w:val="24"/>
                <w:lang w:val="lt"/>
              </w:rPr>
            </w:pPr>
            <w:r w:rsidRPr="00243218">
              <w:rPr>
                <w:rFonts w:eastAsia="Arial"/>
                <w:kern w:val="2"/>
                <w:szCs w:val="24"/>
                <w:lang w:val="lt"/>
              </w:rPr>
              <w:t>12.2.5. Tiekėjas daugiau kaip 2 (du) kartus suteikia Paslaugas, kurios neatitinka Sutartyje ir (ar) įstatymuose nustatytų reikalavimų Paslaugoms;</w:t>
            </w:r>
          </w:p>
          <w:p w14:paraId="1FA8F166" w14:textId="77777777" w:rsidR="00E314D7" w:rsidRPr="00243218" w:rsidRDefault="00E314D7" w:rsidP="00E314D7">
            <w:pPr>
              <w:tabs>
                <w:tab w:val="left" w:pos="567"/>
                <w:tab w:val="left" w:pos="851"/>
                <w:tab w:val="left" w:pos="992"/>
                <w:tab w:val="left" w:pos="1134"/>
              </w:tabs>
              <w:spacing w:line="257" w:lineRule="auto"/>
              <w:jc w:val="both"/>
              <w:rPr>
                <w:rFonts w:eastAsia="Arial"/>
                <w:kern w:val="2"/>
                <w:szCs w:val="24"/>
                <w:lang w:val="lt"/>
              </w:rPr>
            </w:pPr>
            <w:r w:rsidRPr="00243218">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F419765" w14:textId="77777777" w:rsidR="00E314D7" w:rsidRPr="00243218" w:rsidRDefault="00E314D7" w:rsidP="00E314D7">
            <w:pPr>
              <w:tabs>
                <w:tab w:val="left" w:pos="567"/>
                <w:tab w:val="left" w:pos="851"/>
                <w:tab w:val="left" w:pos="992"/>
                <w:tab w:val="left" w:pos="1134"/>
              </w:tabs>
              <w:spacing w:line="257" w:lineRule="auto"/>
              <w:jc w:val="both"/>
              <w:rPr>
                <w:rFonts w:eastAsia="Arial"/>
                <w:kern w:val="2"/>
                <w:szCs w:val="24"/>
                <w:lang w:val="lt"/>
              </w:rPr>
            </w:pPr>
            <w:r w:rsidRPr="00243218">
              <w:rPr>
                <w:rFonts w:eastAsia="Arial"/>
                <w:kern w:val="2"/>
                <w:szCs w:val="24"/>
                <w:lang w:val="lt"/>
              </w:rPr>
              <w:t>12.2.7. Tiekėjas pažeidžia šios Sutarties nuostatas, reglamentuojančias konkurenciją, intelektinės nuosavybės ar konfidencialios informacijos valdymą;</w:t>
            </w:r>
          </w:p>
          <w:p w14:paraId="739C8D2D" w14:textId="0259C028" w:rsidR="00CA7A16" w:rsidRDefault="00E314D7" w:rsidP="00E314D7">
            <w:pPr>
              <w:spacing w:line="257" w:lineRule="auto"/>
              <w:rPr>
                <w:rFonts w:eastAsia="Arial"/>
                <w:color w:val="FF0000"/>
                <w:kern w:val="2"/>
                <w:szCs w:val="24"/>
              </w:rPr>
            </w:pPr>
            <w:r w:rsidRPr="00243218">
              <w:rPr>
                <w:rFonts w:eastAsia="Arial"/>
                <w:kern w:val="2"/>
                <w:szCs w:val="24"/>
                <w:lang w:val="lt"/>
              </w:rPr>
              <w:t>12.2.8. Tiekėjas 2 (du) kartus pažeidžia esminę Sutarties sąlygą.</w:t>
            </w:r>
          </w:p>
        </w:tc>
      </w:tr>
      <w:tr w:rsidR="00CA7A16" w14:paraId="67A9E51C" w14:textId="77777777">
        <w:trPr>
          <w:trHeight w:val="300"/>
        </w:trPr>
        <w:tc>
          <w:tcPr>
            <w:tcW w:w="9535" w:type="dxa"/>
            <w:gridSpan w:val="4"/>
          </w:tcPr>
          <w:p w14:paraId="6A7D6573" w14:textId="48E6D1E4" w:rsidR="00CA7A16" w:rsidRDefault="00CA7A16" w:rsidP="00CA7A16">
            <w:pPr>
              <w:jc w:val="center"/>
              <w:rPr>
                <w:kern w:val="2"/>
                <w:szCs w:val="24"/>
              </w:rPr>
            </w:pPr>
            <w:r>
              <w:rPr>
                <w:b/>
                <w:kern w:val="2"/>
                <w:szCs w:val="24"/>
              </w:rPr>
              <w:lastRenderedPageBreak/>
              <w:t xml:space="preserve">13. APLINKOS APSAUGOS IR SOCIALINIAI KRITERIJAI </w:t>
            </w:r>
          </w:p>
        </w:tc>
      </w:tr>
      <w:tr w:rsidR="00CA7A16" w14:paraId="3EB2B570" w14:textId="77777777">
        <w:trPr>
          <w:trHeight w:val="300"/>
        </w:trPr>
        <w:tc>
          <w:tcPr>
            <w:tcW w:w="3058" w:type="dxa"/>
          </w:tcPr>
          <w:p w14:paraId="7BC7586E" w14:textId="77777777" w:rsidR="00CA7A16" w:rsidRDefault="00CA7A16" w:rsidP="00CA7A16">
            <w:pPr>
              <w:rPr>
                <w:b/>
                <w:kern w:val="2"/>
                <w:szCs w:val="24"/>
              </w:rPr>
            </w:pPr>
            <w:r>
              <w:rPr>
                <w:b/>
                <w:kern w:val="2"/>
                <w:szCs w:val="24"/>
              </w:rPr>
              <w:t xml:space="preserve">13.1. Su perkamomis paslaugomis susiję  aplinkos apsaugos kriterijai </w:t>
            </w:r>
          </w:p>
        </w:tc>
        <w:tc>
          <w:tcPr>
            <w:tcW w:w="6477" w:type="dxa"/>
            <w:gridSpan w:val="3"/>
          </w:tcPr>
          <w:p w14:paraId="29987E6E"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5A370F36" w14:textId="77777777" w:rsidR="00CA7A16" w:rsidRDefault="00CA7A16" w:rsidP="00CA7A16">
            <w:pPr>
              <w:rPr>
                <w:color w:val="000000"/>
                <w:kern w:val="2"/>
                <w:szCs w:val="24"/>
                <w:shd w:val="clear" w:color="auto" w:fill="FFFFFF"/>
              </w:rPr>
            </w:pPr>
          </w:p>
          <w:p w14:paraId="49AE4C52" w14:textId="77777777" w:rsidR="00CA7A16" w:rsidRDefault="00CA7A16" w:rsidP="007F76FB">
            <w:pPr>
              <w:rPr>
                <w:kern w:val="2"/>
                <w:szCs w:val="24"/>
              </w:rPr>
            </w:pPr>
          </w:p>
        </w:tc>
      </w:tr>
      <w:tr w:rsidR="00CA7A16" w14:paraId="5E105C73" w14:textId="77777777">
        <w:trPr>
          <w:trHeight w:val="300"/>
        </w:trPr>
        <w:tc>
          <w:tcPr>
            <w:tcW w:w="3058" w:type="dxa"/>
          </w:tcPr>
          <w:p w14:paraId="68E766BF" w14:textId="77777777" w:rsidR="00CA7A16" w:rsidRDefault="00CA7A16" w:rsidP="00CA7A16">
            <w:pPr>
              <w:rPr>
                <w:b/>
                <w:kern w:val="2"/>
                <w:szCs w:val="24"/>
              </w:rPr>
            </w:pPr>
            <w:r>
              <w:rPr>
                <w:b/>
                <w:kern w:val="2"/>
                <w:szCs w:val="24"/>
              </w:rPr>
              <w:t>13.2. Su perkamomis Paslaugomis susiję socialiniai kriterijai</w:t>
            </w:r>
          </w:p>
        </w:tc>
        <w:tc>
          <w:tcPr>
            <w:tcW w:w="6477" w:type="dxa"/>
            <w:gridSpan w:val="3"/>
          </w:tcPr>
          <w:p w14:paraId="105D9E28" w14:textId="77777777" w:rsidR="00CA7A16" w:rsidRDefault="00CA7A16" w:rsidP="00CA7A16">
            <w:pPr>
              <w:rPr>
                <w:color w:val="000000"/>
                <w:kern w:val="2"/>
                <w:szCs w:val="24"/>
                <w:shd w:val="clear" w:color="auto" w:fill="FFFFFF"/>
              </w:rPr>
            </w:pPr>
            <w:r>
              <w:rPr>
                <w:color w:val="000000"/>
                <w:kern w:val="2"/>
                <w:szCs w:val="24"/>
                <w:shd w:val="clear" w:color="auto" w:fill="FFFFFF"/>
              </w:rPr>
              <w:t>Netaikoma</w:t>
            </w:r>
          </w:p>
          <w:p w14:paraId="7289262A" w14:textId="77777777" w:rsidR="00CA7A16" w:rsidRDefault="00CA7A16" w:rsidP="00CA7A16">
            <w:pPr>
              <w:rPr>
                <w:color w:val="000000"/>
                <w:kern w:val="2"/>
                <w:szCs w:val="24"/>
                <w:shd w:val="clear" w:color="auto" w:fill="FFFFFF"/>
              </w:rPr>
            </w:pPr>
          </w:p>
          <w:p w14:paraId="4F2F20F6" w14:textId="5A0EE9E0" w:rsidR="00CA7A16" w:rsidRDefault="00CA7A16" w:rsidP="00CA7A16">
            <w:pPr>
              <w:rPr>
                <w:color w:val="0070C0"/>
                <w:kern w:val="2"/>
                <w:szCs w:val="24"/>
              </w:rPr>
            </w:pPr>
          </w:p>
        </w:tc>
      </w:tr>
      <w:tr w:rsidR="00CA7A16" w14:paraId="342D45D4" w14:textId="77777777">
        <w:trPr>
          <w:trHeight w:val="300"/>
        </w:trPr>
        <w:tc>
          <w:tcPr>
            <w:tcW w:w="9535" w:type="dxa"/>
            <w:gridSpan w:val="4"/>
          </w:tcPr>
          <w:p w14:paraId="34B794E0" w14:textId="77777777" w:rsidR="00CA7A16" w:rsidRDefault="00CA7A16" w:rsidP="00CA7A16">
            <w:pPr>
              <w:jc w:val="center"/>
              <w:rPr>
                <w:b/>
                <w:kern w:val="2"/>
                <w:szCs w:val="24"/>
              </w:rPr>
            </w:pPr>
            <w:r>
              <w:rPr>
                <w:b/>
                <w:kern w:val="2"/>
                <w:szCs w:val="24"/>
              </w:rPr>
              <w:t xml:space="preserve">14. BENDRŲJŲ SĄLYGŲ PAKEITIMAI IR PAPILDYMAI </w:t>
            </w:r>
          </w:p>
          <w:p w14:paraId="01D71AD6" w14:textId="72A6C894" w:rsidR="00CA7A16" w:rsidRDefault="00CA7A16" w:rsidP="00CA7A16">
            <w:pPr>
              <w:jc w:val="center"/>
              <w:rPr>
                <w:kern w:val="2"/>
                <w:szCs w:val="24"/>
              </w:rPr>
            </w:pPr>
          </w:p>
        </w:tc>
      </w:tr>
      <w:tr w:rsidR="00CA7A16" w14:paraId="786AF4F3" w14:textId="77777777">
        <w:trPr>
          <w:trHeight w:val="300"/>
        </w:trPr>
        <w:tc>
          <w:tcPr>
            <w:tcW w:w="3058" w:type="dxa"/>
          </w:tcPr>
          <w:p w14:paraId="47DCB7CD" w14:textId="77777777" w:rsidR="00CA7A16" w:rsidRDefault="00CA7A16" w:rsidP="00CA7A16">
            <w:pPr>
              <w:rPr>
                <w:b/>
                <w:kern w:val="2"/>
                <w:szCs w:val="24"/>
              </w:rPr>
            </w:pPr>
            <w:r>
              <w:rPr>
                <w:b/>
                <w:kern w:val="2"/>
                <w:szCs w:val="24"/>
              </w:rPr>
              <w:t xml:space="preserve">14.1. </w:t>
            </w:r>
          </w:p>
        </w:tc>
        <w:tc>
          <w:tcPr>
            <w:tcW w:w="6477" w:type="dxa"/>
            <w:gridSpan w:val="3"/>
          </w:tcPr>
          <w:p w14:paraId="57EE9F87" w14:textId="77777777" w:rsidR="00CA7A16" w:rsidRDefault="00CA7A16" w:rsidP="00CA7A16">
            <w:pPr>
              <w:rPr>
                <w:kern w:val="2"/>
                <w:szCs w:val="24"/>
              </w:rPr>
            </w:pPr>
            <w:r>
              <w:rPr>
                <w:kern w:val="2"/>
                <w:szCs w:val="24"/>
              </w:rPr>
              <w:t>Šalys susitaria pakeisti nurodytą Sutarties Bendrųjų sąlygų punktą ir išdėstyti jį nauja redakcija: ____.</w:t>
            </w:r>
          </w:p>
        </w:tc>
      </w:tr>
      <w:tr w:rsidR="00CA7A16" w14:paraId="71FDBB28" w14:textId="77777777">
        <w:trPr>
          <w:trHeight w:val="300"/>
        </w:trPr>
        <w:tc>
          <w:tcPr>
            <w:tcW w:w="3058" w:type="dxa"/>
          </w:tcPr>
          <w:p w14:paraId="3A441898" w14:textId="77777777" w:rsidR="00CA7A16" w:rsidRDefault="00CA7A16" w:rsidP="00CA7A16">
            <w:pPr>
              <w:rPr>
                <w:b/>
                <w:kern w:val="2"/>
                <w:szCs w:val="24"/>
              </w:rPr>
            </w:pPr>
            <w:r>
              <w:rPr>
                <w:b/>
                <w:kern w:val="2"/>
                <w:szCs w:val="24"/>
              </w:rPr>
              <w:t>14.2.</w:t>
            </w:r>
          </w:p>
        </w:tc>
        <w:tc>
          <w:tcPr>
            <w:tcW w:w="6477" w:type="dxa"/>
            <w:gridSpan w:val="3"/>
          </w:tcPr>
          <w:p w14:paraId="2FE1516E" w14:textId="77777777" w:rsidR="00CA7A16" w:rsidRDefault="00CA7A16" w:rsidP="00CA7A16">
            <w:pPr>
              <w:rPr>
                <w:kern w:val="2"/>
                <w:szCs w:val="24"/>
              </w:rPr>
            </w:pPr>
            <w:r>
              <w:rPr>
                <w:kern w:val="2"/>
                <w:szCs w:val="24"/>
              </w:rPr>
              <w:t>Šalys susitaria papildyti Sutarties Bendrąsias sąlygas nurodytu punktu, tačiau kitų punktų numeracijos nekeisti: ________.</w:t>
            </w:r>
          </w:p>
        </w:tc>
      </w:tr>
      <w:tr w:rsidR="00CA7A16" w14:paraId="1DEB036D" w14:textId="77777777">
        <w:trPr>
          <w:trHeight w:val="300"/>
        </w:trPr>
        <w:tc>
          <w:tcPr>
            <w:tcW w:w="3058" w:type="dxa"/>
          </w:tcPr>
          <w:p w14:paraId="2E01D156" w14:textId="77777777" w:rsidR="00CA7A16" w:rsidRDefault="00CA7A16" w:rsidP="00CA7A16">
            <w:pPr>
              <w:rPr>
                <w:b/>
                <w:kern w:val="2"/>
                <w:szCs w:val="24"/>
              </w:rPr>
            </w:pPr>
            <w:r>
              <w:rPr>
                <w:b/>
                <w:kern w:val="2"/>
                <w:szCs w:val="24"/>
              </w:rPr>
              <w:t>14.3.</w:t>
            </w:r>
          </w:p>
        </w:tc>
        <w:tc>
          <w:tcPr>
            <w:tcW w:w="6477" w:type="dxa"/>
            <w:gridSpan w:val="3"/>
          </w:tcPr>
          <w:p w14:paraId="2AE13CEC" w14:textId="77777777" w:rsidR="00CA7A16" w:rsidRDefault="00CA7A16" w:rsidP="00CA7A16">
            <w:pPr>
              <w:rPr>
                <w:kern w:val="2"/>
                <w:szCs w:val="24"/>
              </w:rPr>
            </w:pPr>
            <w:r>
              <w:rPr>
                <w:kern w:val="2"/>
                <w:szCs w:val="24"/>
              </w:rPr>
              <w:t>Šalys susitaria išbraukti nurodytą Sutarties Bendrųjų sąlygų punktą, tačiau kitų punktų numeracijos nekeisti: _____.</w:t>
            </w:r>
          </w:p>
        </w:tc>
      </w:tr>
      <w:tr w:rsidR="00CA7A16" w14:paraId="1755C998" w14:textId="77777777">
        <w:trPr>
          <w:trHeight w:val="300"/>
        </w:trPr>
        <w:tc>
          <w:tcPr>
            <w:tcW w:w="3058" w:type="dxa"/>
          </w:tcPr>
          <w:p w14:paraId="1240AFFA" w14:textId="392277B8" w:rsidR="00CA7A16" w:rsidRDefault="00CA7A16" w:rsidP="00CA7A16">
            <w:pPr>
              <w:rPr>
                <w:b/>
                <w:kern w:val="2"/>
                <w:szCs w:val="24"/>
              </w:rPr>
            </w:pPr>
            <w:r>
              <w:rPr>
                <w:b/>
                <w:kern w:val="2"/>
                <w:szCs w:val="24"/>
              </w:rPr>
              <w:t>14.</w:t>
            </w:r>
            <w:r w:rsidR="006B79C8">
              <w:rPr>
                <w:b/>
                <w:kern w:val="2"/>
                <w:szCs w:val="24"/>
              </w:rPr>
              <w:t>4.</w:t>
            </w:r>
          </w:p>
        </w:tc>
        <w:tc>
          <w:tcPr>
            <w:tcW w:w="6477" w:type="dxa"/>
            <w:gridSpan w:val="3"/>
          </w:tcPr>
          <w:p w14:paraId="56ABC949" w14:textId="77777777" w:rsidR="00CA7A16" w:rsidRDefault="00CA7A16" w:rsidP="00CA7A1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A7A16" w14:paraId="58C16E87" w14:textId="77777777">
        <w:trPr>
          <w:trHeight w:val="300"/>
        </w:trPr>
        <w:tc>
          <w:tcPr>
            <w:tcW w:w="9535" w:type="dxa"/>
            <w:gridSpan w:val="4"/>
          </w:tcPr>
          <w:p w14:paraId="5123780D" w14:textId="77777777" w:rsidR="00CA7A16" w:rsidRDefault="00CA7A16" w:rsidP="00CA7A16">
            <w:pPr>
              <w:jc w:val="center"/>
              <w:rPr>
                <w:b/>
                <w:kern w:val="2"/>
                <w:szCs w:val="24"/>
              </w:rPr>
            </w:pPr>
            <w:r>
              <w:rPr>
                <w:b/>
                <w:kern w:val="2"/>
                <w:szCs w:val="24"/>
              </w:rPr>
              <w:t>15. SUTARTIES PRIEDAI</w:t>
            </w:r>
          </w:p>
        </w:tc>
      </w:tr>
      <w:tr w:rsidR="00CA7A16" w14:paraId="01DA5D62" w14:textId="77777777">
        <w:trPr>
          <w:trHeight w:val="300"/>
        </w:trPr>
        <w:tc>
          <w:tcPr>
            <w:tcW w:w="3058" w:type="dxa"/>
          </w:tcPr>
          <w:p w14:paraId="0FBA08CA" w14:textId="77777777" w:rsidR="00CA7A16" w:rsidRDefault="00CA7A16" w:rsidP="00CA7A16">
            <w:pPr>
              <w:jc w:val="center"/>
              <w:rPr>
                <w:b/>
                <w:kern w:val="2"/>
                <w:szCs w:val="24"/>
              </w:rPr>
            </w:pPr>
            <w:r>
              <w:rPr>
                <w:b/>
                <w:kern w:val="2"/>
                <w:szCs w:val="24"/>
              </w:rPr>
              <w:t>15.1. Priedas Nr. 1</w:t>
            </w:r>
          </w:p>
        </w:tc>
        <w:tc>
          <w:tcPr>
            <w:tcW w:w="6477" w:type="dxa"/>
            <w:gridSpan w:val="3"/>
          </w:tcPr>
          <w:p w14:paraId="6EEFD564" w14:textId="4011003B" w:rsidR="00CA7A16" w:rsidRDefault="006B79C8" w:rsidP="006B79C8">
            <w:pPr>
              <w:rPr>
                <w:b/>
                <w:kern w:val="2"/>
                <w:szCs w:val="24"/>
              </w:rPr>
            </w:pPr>
            <w:r>
              <w:rPr>
                <w:b/>
                <w:kern w:val="2"/>
                <w:szCs w:val="24"/>
              </w:rPr>
              <w:t>Techninė specifikacija;</w:t>
            </w:r>
          </w:p>
        </w:tc>
      </w:tr>
      <w:tr w:rsidR="00CA7A16" w14:paraId="57492FBE" w14:textId="77777777">
        <w:trPr>
          <w:trHeight w:val="300"/>
        </w:trPr>
        <w:tc>
          <w:tcPr>
            <w:tcW w:w="3058" w:type="dxa"/>
          </w:tcPr>
          <w:p w14:paraId="313D3C6A" w14:textId="77777777" w:rsidR="00CA7A16" w:rsidRDefault="00CA7A16" w:rsidP="00CA7A16">
            <w:pPr>
              <w:jc w:val="center"/>
              <w:rPr>
                <w:b/>
                <w:kern w:val="2"/>
                <w:szCs w:val="24"/>
              </w:rPr>
            </w:pPr>
            <w:r>
              <w:rPr>
                <w:b/>
                <w:kern w:val="2"/>
                <w:szCs w:val="24"/>
              </w:rPr>
              <w:t>15.2. Priedas Nr. 2</w:t>
            </w:r>
          </w:p>
        </w:tc>
        <w:tc>
          <w:tcPr>
            <w:tcW w:w="6477" w:type="dxa"/>
            <w:gridSpan w:val="3"/>
          </w:tcPr>
          <w:p w14:paraId="154370C0" w14:textId="36FFBCF9" w:rsidR="00CA7A16" w:rsidRDefault="006B79C8" w:rsidP="006B79C8">
            <w:pPr>
              <w:rPr>
                <w:b/>
                <w:kern w:val="2"/>
                <w:szCs w:val="24"/>
              </w:rPr>
            </w:pPr>
            <w:r>
              <w:rPr>
                <w:b/>
                <w:kern w:val="2"/>
                <w:szCs w:val="24"/>
              </w:rPr>
              <w:t>Pasiūlymas</w:t>
            </w:r>
          </w:p>
        </w:tc>
      </w:tr>
      <w:tr w:rsidR="00CA7A16" w14:paraId="2AB6AD1E" w14:textId="77777777">
        <w:tc>
          <w:tcPr>
            <w:tcW w:w="9535" w:type="dxa"/>
            <w:gridSpan w:val="4"/>
          </w:tcPr>
          <w:p w14:paraId="5EB040E6" w14:textId="77777777" w:rsidR="00CA7A16" w:rsidRDefault="00CA7A16" w:rsidP="00CA7A16">
            <w:pPr>
              <w:jc w:val="center"/>
              <w:rPr>
                <w:b/>
                <w:kern w:val="2"/>
                <w:szCs w:val="24"/>
              </w:rPr>
            </w:pPr>
            <w:r>
              <w:rPr>
                <w:b/>
                <w:kern w:val="2"/>
                <w:szCs w:val="24"/>
              </w:rPr>
              <w:t>16. ŠALIŲ ATSTOVŲ PARAŠAI</w:t>
            </w:r>
          </w:p>
        </w:tc>
      </w:tr>
      <w:tr w:rsidR="00CA7A16" w14:paraId="23DFE599" w14:textId="77777777">
        <w:tc>
          <w:tcPr>
            <w:tcW w:w="5224" w:type="dxa"/>
            <w:gridSpan w:val="3"/>
          </w:tcPr>
          <w:p w14:paraId="3D1C3183" w14:textId="77777777" w:rsidR="00CA7A16" w:rsidRDefault="00CA7A16" w:rsidP="00CA7A16">
            <w:pPr>
              <w:jc w:val="center"/>
              <w:rPr>
                <w:b/>
                <w:kern w:val="2"/>
                <w:szCs w:val="24"/>
              </w:rPr>
            </w:pPr>
            <w:r>
              <w:rPr>
                <w:b/>
                <w:kern w:val="2"/>
                <w:szCs w:val="24"/>
              </w:rPr>
              <w:t>PIRKĖJAS</w:t>
            </w:r>
          </w:p>
        </w:tc>
        <w:tc>
          <w:tcPr>
            <w:tcW w:w="4311" w:type="dxa"/>
          </w:tcPr>
          <w:p w14:paraId="7DA451B7" w14:textId="77777777" w:rsidR="00CA7A16" w:rsidRDefault="00CA7A16" w:rsidP="00CA7A16">
            <w:pPr>
              <w:jc w:val="center"/>
              <w:rPr>
                <w:b/>
                <w:kern w:val="2"/>
                <w:szCs w:val="24"/>
              </w:rPr>
            </w:pPr>
            <w:r>
              <w:rPr>
                <w:b/>
                <w:kern w:val="2"/>
                <w:szCs w:val="24"/>
              </w:rPr>
              <w:t>TIEKĖJAS</w:t>
            </w:r>
          </w:p>
        </w:tc>
      </w:tr>
      <w:tr w:rsidR="00CA7A16" w14:paraId="73CCD809" w14:textId="77777777">
        <w:tc>
          <w:tcPr>
            <w:tcW w:w="5224" w:type="dxa"/>
            <w:gridSpan w:val="3"/>
          </w:tcPr>
          <w:p w14:paraId="5F77EBD5" w14:textId="77777777" w:rsidR="00CA7A16" w:rsidRDefault="00CA7A16" w:rsidP="00CA7A16">
            <w:pPr>
              <w:jc w:val="center"/>
              <w:rPr>
                <w:color w:val="4472C4"/>
                <w:kern w:val="2"/>
                <w:szCs w:val="24"/>
              </w:rPr>
            </w:pPr>
            <w:r>
              <w:rPr>
                <w:color w:val="4472C4"/>
                <w:kern w:val="2"/>
                <w:szCs w:val="24"/>
              </w:rPr>
              <w:t>(nurodomos atstovo pareigos, vardas, pavardė)</w:t>
            </w:r>
          </w:p>
        </w:tc>
        <w:tc>
          <w:tcPr>
            <w:tcW w:w="4311" w:type="dxa"/>
          </w:tcPr>
          <w:p w14:paraId="169F2EA3" w14:textId="77777777" w:rsidR="00CA7A16" w:rsidRDefault="00CA7A16" w:rsidP="00CA7A16">
            <w:pPr>
              <w:jc w:val="center"/>
              <w:rPr>
                <w:b/>
                <w:kern w:val="2"/>
                <w:szCs w:val="24"/>
              </w:rPr>
            </w:pPr>
            <w:r>
              <w:rPr>
                <w:color w:val="4472C4"/>
                <w:kern w:val="2"/>
                <w:szCs w:val="24"/>
              </w:rPr>
              <w:t>(nurodomos atstovo pareigos, vardas, pavardė)</w:t>
            </w:r>
          </w:p>
        </w:tc>
      </w:tr>
    </w:tbl>
    <w:p w14:paraId="601729F8" w14:textId="77777777" w:rsidR="00027B83" w:rsidRDefault="00027B83">
      <w:pPr>
        <w:rPr>
          <w:szCs w:val="24"/>
        </w:rPr>
      </w:pPr>
    </w:p>
    <w:p w14:paraId="1071EEC0" w14:textId="77777777" w:rsidR="00027B83" w:rsidRDefault="000B0897">
      <w:pPr>
        <w:tabs>
          <w:tab w:val="left" w:pos="5400"/>
        </w:tabs>
        <w:jc w:val="center"/>
        <w:textAlignment w:val="center"/>
      </w:pPr>
      <w:r>
        <w:rPr>
          <w:b/>
          <w:bCs/>
        </w:rPr>
        <w:t>______________</w:t>
      </w:r>
    </w:p>
    <w:sectPr w:rsidR="00027B83" w:rsidSect="007C261A">
      <w:headerReference w:type="default" r:id="rId11"/>
      <w:footerReference w:type="default" r:id="rId12"/>
      <w:endnotePr>
        <w:numFmt w:val="decimal"/>
      </w:endnotePr>
      <w:pgSz w:w="12240" w:h="15840" w:code="1"/>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88FB" w14:textId="77777777" w:rsidR="004C6499" w:rsidRDefault="004C6499">
      <w:pPr>
        <w:rPr>
          <w:sz w:val="20"/>
        </w:rPr>
      </w:pPr>
      <w:r>
        <w:rPr>
          <w:sz w:val="20"/>
        </w:rPr>
        <w:separator/>
      </w:r>
    </w:p>
  </w:endnote>
  <w:endnote w:type="continuationSeparator" w:id="0">
    <w:p w14:paraId="3202DBF6" w14:textId="77777777" w:rsidR="004C6499" w:rsidRDefault="004C6499">
      <w:pPr>
        <w:rPr>
          <w:sz w:val="20"/>
        </w:rPr>
      </w:pPr>
      <w:r>
        <w:rPr>
          <w:sz w:val="20"/>
        </w:rPr>
        <w:continuationSeparator/>
      </w:r>
    </w:p>
  </w:endnote>
  <w:endnote w:type="continuationNotice" w:id="1">
    <w:p w14:paraId="1F4A12D0" w14:textId="77777777" w:rsidR="004C6499" w:rsidRDefault="004C6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8C5A0" w14:textId="77777777" w:rsidR="004C6499" w:rsidRDefault="004C6499">
      <w:pPr>
        <w:rPr>
          <w:sz w:val="20"/>
        </w:rPr>
      </w:pPr>
      <w:r>
        <w:rPr>
          <w:sz w:val="20"/>
        </w:rPr>
        <w:separator/>
      </w:r>
    </w:p>
  </w:footnote>
  <w:footnote w:type="continuationSeparator" w:id="0">
    <w:p w14:paraId="016E9730" w14:textId="77777777" w:rsidR="004C6499" w:rsidRDefault="004C6499">
      <w:pPr>
        <w:rPr>
          <w:sz w:val="20"/>
        </w:rPr>
      </w:pPr>
      <w:r>
        <w:rPr>
          <w:sz w:val="20"/>
        </w:rPr>
        <w:continuationSeparator/>
      </w:r>
    </w:p>
  </w:footnote>
  <w:footnote w:type="continuationNotice" w:id="1">
    <w:p w14:paraId="53A844A5" w14:textId="77777777" w:rsidR="004C6499" w:rsidRDefault="004C6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C2FBA"/>
    <w:multiLevelType w:val="multilevel"/>
    <w:tmpl w:val="7B9450D6"/>
    <w:lvl w:ilvl="0">
      <w:start w:val="3"/>
      <w:numFmt w:val="decimal"/>
      <w:lvlText w:val="%1."/>
      <w:lvlJc w:val="left"/>
      <w:pPr>
        <w:ind w:left="540" w:hanging="540"/>
      </w:pPr>
      <w:rPr>
        <w:rFonts w:hint="default"/>
        <w:color w:val="auto"/>
      </w:rPr>
    </w:lvl>
    <w:lvl w:ilvl="1">
      <w:start w:val="1"/>
      <w:numFmt w:val="decimal"/>
      <w:lvlText w:val="%1.%2."/>
      <w:lvlJc w:val="left"/>
      <w:pPr>
        <w:ind w:left="513" w:hanging="540"/>
      </w:pPr>
      <w:rPr>
        <w:rFonts w:hint="default"/>
        <w:color w:val="auto"/>
      </w:rPr>
    </w:lvl>
    <w:lvl w:ilvl="2">
      <w:start w:val="2"/>
      <w:numFmt w:val="decimal"/>
      <w:lvlText w:val="%1.%2.%3."/>
      <w:lvlJc w:val="left"/>
      <w:pPr>
        <w:ind w:left="666" w:hanging="720"/>
      </w:pPr>
      <w:rPr>
        <w:rFonts w:hint="default"/>
        <w:color w:val="auto"/>
      </w:rPr>
    </w:lvl>
    <w:lvl w:ilvl="3">
      <w:start w:val="1"/>
      <w:numFmt w:val="decimal"/>
      <w:lvlText w:val="%1.%2.%3.%4."/>
      <w:lvlJc w:val="left"/>
      <w:pPr>
        <w:ind w:left="639" w:hanging="720"/>
      </w:pPr>
      <w:rPr>
        <w:rFonts w:hint="default"/>
        <w:color w:val="auto"/>
      </w:rPr>
    </w:lvl>
    <w:lvl w:ilvl="4">
      <w:start w:val="1"/>
      <w:numFmt w:val="decimal"/>
      <w:lvlText w:val="%1.%2.%3.%4.%5."/>
      <w:lvlJc w:val="left"/>
      <w:pPr>
        <w:ind w:left="972" w:hanging="1080"/>
      </w:pPr>
      <w:rPr>
        <w:rFonts w:hint="default"/>
        <w:color w:val="auto"/>
      </w:rPr>
    </w:lvl>
    <w:lvl w:ilvl="5">
      <w:start w:val="1"/>
      <w:numFmt w:val="decimal"/>
      <w:lvlText w:val="%1.%2.%3.%4.%5.%6."/>
      <w:lvlJc w:val="left"/>
      <w:pPr>
        <w:ind w:left="945" w:hanging="1080"/>
      </w:pPr>
      <w:rPr>
        <w:rFonts w:hint="default"/>
        <w:color w:val="auto"/>
      </w:rPr>
    </w:lvl>
    <w:lvl w:ilvl="6">
      <w:start w:val="1"/>
      <w:numFmt w:val="decimal"/>
      <w:lvlText w:val="%1.%2.%3.%4.%5.%6.%7."/>
      <w:lvlJc w:val="left"/>
      <w:pPr>
        <w:ind w:left="1278" w:hanging="1440"/>
      </w:pPr>
      <w:rPr>
        <w:rFonts w:hint="default"/>
        <w:color w:val="auto"/>
      </w:rPr>
    </w:lvl>
    <w:lvl w:ilvl="7">
      <w:start w:val="1"/>
      <w:numFmt w:val="decimal"/>
      <w:lvlText w:val="%1.%2.%3.%4.%5.%6.%7.%8."/>
      <w:lvlJc w:val="left"/>
      <w:pPr>
        <w:ind w:left="1251" w:hanging="1440"/>
      </w:pPr>
      <w:rPr>
        <w:rFonts w:hint="default"/>
        <w:color w:val="auto"/>
      </w:rPr>
    </w:lvl>
    <w:lvl w:ilvl="8">
      <w:start w:val="1"/>
      <w:numFmt w:val="decimal"/>
      <w:lvlText w:val="%1.%2.%3.%4.%5.%6.%7.%8.%9."/>
      <w:lvlJc w:val="left"/>
      <w:pPr>
        <w:ind w:left="1584" w:hanging="1800"/>
      </w:pPr>
      <w:rPr>
        <w:rFonts w:hint="default"/>
        <w:color w:val="auto"/>
      </w:rPr>
    </w:lvl>
  </w:abstractNum>
  <w:abstractNum w:abstractNumId="1" w15:restartNumberingAfterBreak="0">
    <w:nsid w:val="69E65D9B"/>
    <w:multiLevelType w:val="multilevel"/>
    <w:tmpl w:val="93E091CC"/>
    <w:lvl w:ilvl="0">
      <w:start w:val="3"/>
      <w:numFmt w:val="decimal"/>
      <w:lvlText w:val="%1."/>
      <w:lvlJc w:val="left"/>
      <w:pPr>
        <w:ind w:left="360" w:hanging="360"/>
      </w:pPr>
      <w:rPr>
        <w:rFonts w:hint="default"/>
        <w:color w:val="auto"/>
      </w:rPr>
    </w:lvl>
    <w:lvl w:ilvl="1">
      <w:start w:val="1"/>
      <w:numFmt w:val="decimal"/>
      <w:lvlText w:val="%1.%2."/>
      <w:lvlJc w:val="left"/>
      <w:pPr>
        <w:ind w:left="306" w:hanging="360"/>
      </w:pPr>
      <w:rPr>
        <w:rFonts w:hint="default"/>
        <w:color w:val="auto"/>
      </w:rPr>
    </w:lvl>
    <w:lvl w:ilvl="2">
      <w:start w:val="1"/>
      <w:numFmt w:val="decimal"/>
      <w:lvlText w:val="%1.%2.%3."/>
      <w:lvlJc w:val="left"/>
      <w:pPr>
        <w:ind w:left="612" w:hanging="720"/>
      </w:pPr>
      <w:rPr>
        <w:rFonts w:hint="default"/>
        <w:color w:val="auto"/>
      </w:rPr>
    </w:lvl>
    <w:lvl w:ilvl="3">
      <w:start w:val="1"/>
      <w:numFmt w:val="decimal"/>
      <w:lvlText w:val="%1.%2.%3.%4."/>
      <w:lvlJc w:val="left"/>
      <w:pPr>
        <w:ind w:left="558" w:hanging="720"/>
      </w:pPr>
      <w:rPr>
        <w:rFonts w:hint="default"/>
        <w:color w:val="auto"/>
      </w:rPr>
    </w:lvl>
    <w:lvl w:ilvl="4">
      <w:start w:val="1"/>
      <w:numFmt w:val="decimal"/>
      <w:lvlText w:val="%1.%2.%3.%4.%5."/>
      <w:lvlJc w:val="left"/>
      <w:pPr>
        <w:ind w:left="864" w:hanging="1080"/>
      </w:pPr>
      <w:rPr>
        <w:rFonts w:hint="default"/>
        <w:color w:val="auto"/>
      </w:rPr>
    </w:lvl>
    <w:lvl w:ilvl="5">
      <w:start w:val="1"/>
      <w:numFmt w:val="decimal"/>
      <w:lvlText w:val="%1.%2.%3.%4.%5.%6."/>
      <w:lvlJc w:val="left"/>
      <w:pPr>
        <w:ind w:left="810" w:hanging="1080"/>
      </w:pPr>
      <w:rPr>
        <w:rFonts w:hint="default"/>
        <w:color w:val="auto"/>
      </w:rPr>
    </w:lvl>
    <w:lvl w:ilvl="6">
      <w:start w:val="1"/>
      <w:numFmt w:val="decimal"/>
      <w:lvlText w:val="%1.%2.%3.%4.%5.%6.%7."/>
      <w:lvlJc w:val="left"/>
      <w:pPr>
        <w:ind w:left="1116" w:hanging="1440"/>
      </w:pPr>
      <w:rPr>
        <w:rFonts w:hint="default"/>
        <w:color w:val="auto"/>
      </w:rPr>
    </w:lvl>
    <w:lvl w:ilvl="7">
      <w:start w:val="1"/>
      <w:numFmt w:val="decimal"/>
      <w:lvlText w:val="%1.%2.%3.%4.%5.%6.%7.%8."/>
      <w:lvlJc w:val="left"/>
      <w:pPr>
        <w:ind w:left="1062" w:hanging="1440"/>
      </w:pPr>
      <w:rPr>
        <w:rFonts w:hint="default"/>
        <w:color w:val="auto"/>
      </w:rPr>
    </w:lvl>
    <w:lvl w:ilvl="8">
      <w:start w:val="1"/>
      <w:numFmt w:val="decimal"/>
      <w:lvlText w:val="%1.%2.%3.%4.%5.%6.%7.%8.%9."/>
      <w:lvlJc w:val="left"/>
      <w:pPr>
        <w:ind w:left="1368" w:hanging="1800"/>
      </w:pPr>
      <w:rPr>
        <w:rFonts w:hint="default"/>
        <w:color w:val="auto"/>
      </w:rPr>
    </w:lvl>
  </w:abstractNum>
  <w:num w:numId="1" w16cid:durableId="1900092751">
    <w:abstractNumId w:val="1"/>
  </w:num>
  <w:num w:numId="2" w16cid:durableId="1361469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BCE"/>
    <w:rsid w:val="00027B83"/>
    <w:rsid w:val="00056C3A"/>
    <w:rsid w:val="0009405B"/>
    <w:rsid w:val="000B0897"/>
    <w:rsid w:val="000D73C7"/>
    <w:rsid w:val="001450BA"/>
    <w:rsid w:val="00191249"/>
    <w:rsid w:val="002024F1"/>
    <w:rsid w:val="002124BE"/>
    <w:rsid w:val="0021552F"/>
    <w:rsid w:val="002D76C2"/>
    <w:rsid w:val="00312661"/>
    <w:rsid w:val="003924C6"/>
    <w:rsid w:val="003B5B3B"/>
    <w:rsid w:val="00477FD6"/>
    <w:rsid w:val="0049478B"/>
    <w:rsid w:val="004C6499"/>
    <w:rsid w:val="004E3D8F"/>
    <w:rsid w:val="004F741C"/>
    <w:rsid w:val="00540182"/>
    <w:rsid w:val="006B79C8"/>
    <w:rsid w:val="006D328E"/>
    <w:rsid w:val="006D4F13"/>
    <w:rsid w:val="00724914"/>
    <w:rsid w:val="00761495"/>
    <w:rsid w:val="007849BF"/>
    <w:rsid w:val="007C261A"/>
    <w:rsid w:val="007F76FB"/>
    <w:rsid w:val="008B3078"/>
    <w:rsid w:val="008F5128"/>
    <w:rsid w:val="00901292"/>
    <w:rsid w:val="00904103"/>
    <w:rsid w:val="00910E3E"/>
    <w:rsid w:val="009728BC"/>
    <w:rsid w:val="009B6D78"/>
    <w:rsid w:val="009F1CC6"/>
    <w:rsid w:val="00A5292F"/>
    <w:rsid w:val="00A63B96"/>
    <w:rsid w:val="00AB1082"/>
    <w:rsid w:val="00AB4A69"/>
    <w:rsid w:val="00AB5921"/>
    <w:rsid w:val="00AD63DC"/>
    <w:rsid w:val="00B82C34"/>
    <w:rsid w:val="00B96C98"/>
    <w:rsid w:val="00C47BF3"/>
    <w:rsid w:val="00C94A2E"/>
    <w:rsid w:val="00CA4724"/>
    <w:rsid w:val="00CA7A16"/>
    <w:rsid w:val="00CE30F6"/>
    <w:rsid w:val="00D24A6C"/>
    <w:rsid w:val="00D3261E"/>
    <w:rsid w:val="00DA4E0C"/>
    <w:rsid w:val="00DB23CC"/>
    <w:rsid w:val="00DE29ED"/>
    <w:rsid w:val="00DE39B7"/>
    <w:rsid w:val="00E011BA"/>
    <w:rsid w:val="00E276E5"/>
    <w:rsid w:val="00E314D7"/>
    <w:rsid w:val="00F326EC"/>
    <w:rsid w:val="00F60BD9"/>
    <w:rsid w:val="00F61A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904103"/>
    <w:pPr>
      <w:ind w:left="720"/>
      <w:contextualSpacing/>
    </w:pPr>
  </w:style>
  <w:style w:type="character" w:styleId="Komentaronuoroda">
    <w:name w:val="annotation reference"/>
    <w:basedOn w:val="Numatytasispastraiposriftas"/>
    <w:semiHidden/>
    <w:unhideWhenUsed/>
    <w:rsid w:val="003B5B3B"/>
    <w:rPr>
      <w:sz w:val="16"/>
      <w:szCs w:val="16"/>
    </w:rPr>
  </w:style>
  <w:style w:type="paragraph" w:styleId="Komentarotekstas">
    <w:name w:val="annotation text"/>
    <w:basedOn w:val="prastasis"/>
    <w:link w:val="KomentarotekstasDiagrama"/>
    <w:unhideWhenUsed/>
    <w:rsid w:val="003B5B3B"/>
    <w:rPr>
      <w:sz w:val="20"/>
    </w:rPr>
  </w:style>
  <w:style w:type="character" w:customStyle="1" w:styleId="KomentarotekstasDiagrama">
    <w:name w:val="Komentaro tekstas Diagrama"/>
    <w:basedOn w:val="Numatytasispastraiposriftas"/>
    <w:link w:val="Komentarotekstas"/>
    <w:rsid w:val="003B5B3B"/>
    <w:rPr>
      <w:sz w:val="20"/>
    </w:rPr>
  </w:style>
  <w:style w:type="paragraph" w:styleId="Komentarotema">
    <w:name w:val="annotation subject"/>
    <w:basedOn w:val="Komentarotekstas"/>
    <w:next w:val="Komentarotekstas"/>
    <w:link w:val="KomentarotemaDiagrama"/>
    <w:semiHidden/>
    <w:unhideWhenUsed/>
    <w:rsid w:val="003B5B3B"/>
    <w:rPr>
      <w:b/>
      <w:bCs/>
    </w:rPr>
  </w:style>
  <w:style w:type="character" w:customStyle="1" w:styleId="KomentarotemaDiagrama">
    <w:name w:val="Komentaro tema Diagrama"/>
    <w:basedOn w:val="KomentarotekstasDiagrama"/>
    <w:link w:val="Komentarotema"/>
    <w:semiHidden/>
    <w:rsid w:val="003B5B3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9</Pages>
  <Words>2834</Words>
  <Characters>16160</Characters>
  <Application>Microsoft Office Word</Application>
  <DocSecurity>0</DocSecurity>
  <Lines>134</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Valentina Boištianienė</cp:lastModifiedBy>
  <cp:revision>31</cp:revision>
  <cp:lastPrinted>2025-01-10T07:57:00Z</cp:lastPrinted>
  <dcterms:created xsi:type="dcterms:W3CDTF">2025-01-10T08:00:00Z</dcterms:created>
  <dcterms:modified xsi:type="dcterms:W3CDTF">2026-04-09T14:41:00Z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